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45" w:rsidRDefault="00EF5B2C" w:rsidP="00EF5B2C">
      <w:pPr>
        <w:jc w:val="center"/>
      </w:pPr>
      <w:r>
        <w:t>PRUEBAS SUPERATE GRADO 9 ESPAÑOL</w:t>
      </w:r>
    </w:p>
    <w:p w:rsidR="00EF5B2C" w:rsidRDefault="00EF5B2C" w:rsidP="00EF5B2C">
      <w:r>
        <w:t>Cómo se salvó Wang-</w:t>
      </w:r>
      <w:proofErr w:type="spellStart"/>
      <w:r>
        <w:t>Fó</w:t>
      </w:r>
      <w:proofErr w:type="spellEnd"/>
    </w:p>
    <w:p w:rsidR="00EF5B2C" w:rsidRDefault="00EF5B2C" w:rsidP="00EF5B2C">
      <w:r>
        <w:t>(Fragmento)</w:t>
      </w:r>
    </w:p>
    <w:p w:rsidR="00EF5B2C" w:rsidRDefault="00EF5B2C" w:rsidP="00EF5B2C">
      <w:r>
        <w:t>El anciano pintor Wang-</w:t>
      </w:r>
      <w:proofErr w:type="spellStart"/>
      <w:r>
        <w:t>Fó</w:t>
      </w:r>
      <w:proofErr w:type="spellEnd"/>
      <w:r>
        <w:t xml:space="preserve"> y su discípulo </w:t>
      </w:r>
      <w:proofErr w:type="spellStart"/>
      <w:r>
        <w:t>Ling</w:t>
      </w:r>
      <w:proofErr w:type="spellEnd"/>
      <w:r>
        <w:t xml:space="preserve"> erraban por los caminos del reino de Han. Avanzaban lentamente, pues Wang-</w:t>
      </w:r>
      <w:proofErr w:type="spellStart"/>
      <w:r>
        <w:t>Fó</w:t>
      </w:r>
      <w:proofErr w:type="spellEnd"/>
      <w:r>
        <w:t xml:space="preserve"> se detenía durante la noche a contemplar los astros y durante el día a mirar las libélulas. No iban muy cargados, ya que Wang-</w:t>
      </w:r>
      <w:proofErr w:type="spellStart"/>
      <w:r>
        <w:t>Fó</w:t>
      </w:r>
      <w:proofErr w:type="spellEnd"/>
      <w:r>
        <w:t xml:space="preserve"> amaba la imagen de las cosas y no las cosas en sí mismas, y ningún objeto del mundo le parecía digno de ser adquirido a no ser pinceles, tarros de laca y rollos de seda o de papel de arroz.</w:t>
      </w:r>
    </w:p>
    <w:p w:rsidR="00EF5B2C" w:rsidRDefault="00EF5B2C" w:rsidP="00EF5B2C">
      <w:r>
        <w:t>Eran pobres, pues Wang-</w:t>
      </w:r>
      <w:proofErr w:type="spellStart"/>
      <w:r>
        <w:t>Fó</w:t>
      </w:r>
      <w:proofErr w:type="spellEnd"/>
      <w:r>
        <w:t xml:space="preserve"> trocaba sus pinturas por una ración de mijo y despreciaba las monedas de plata. Su discípulo </w:t>
      </w:r>
      <w:proofErr w:type="spellStart"/>
      <w:r>
        <w:t>Ling</w:t>
      </w:r>
      <w:proofErr w:type="spellEnd"/>
      <w:r>
        <w:t xml:space="preserve">, doblándose bajo el peso de un saco lleno de bocetos, encorvaba respetuosamente la espalda como si llevara encima la bóveda celeste, ya que aquel saco, a los ojos de </w:t>
      </w:r>
      <w:proofErr w:type="spellStart"/>
      <w:r>
        <w:t>Ling</w:t>
      </w:r>
      <w:proofErr w:type="spellEnd"/>
      <w:r>
        <w:t>, estaba lleno de montañas cubiertas de nieve, de ríos en primavera y del rostro de la luna de verano.</w:t>
      </w:r>
    </w:p>
    <w:p w:rsidR="00EF5B2C" w:rsidRDefault="00EF5B2C" w:rsidP="00EF5B2C">
      <w:proofErr w:type="spellStart"/>
      <w:r>
        <w:t>Ling</w:t>
      </w:r>
      <w:proofErr w:type="spellEnd"/>
      <w:r>
        <w:t xml:space="preserve"> no había nacido para correr los caminos al lado de un anciano que se apoderaba de la aurora y apresaba el crepúsculo. Su padre era cambista de oro; su madre era la única hija de un comerciante de jade, que le había legado sus bienes maldiciéndola por no ser un hijo. </w:t>
      </w:r>
      <w:proofErr w:type="spellStart"/>
      <w:r>
        <w:t>Ling</w:t>
      </w:r>
      <w:proofErr w:type="spellEnd"/>
      <w:r>
        <w:t xml:space="preserve"> había crecido en una casa donde la riqueza abolía inseguridades. Aquella existencia, cuidadosamente resguardada, lo había vuelto tímido: tenía miedo de los insectos, de la tormenta y del rostro de los muertos.</w:t>
      </w:r>
    </w:p>
    <w:p w:rsidR="00EF5B2C" w:rsidRDefault="00EF5B2C" w:rsidP="00EF5B2C">
      <w:proofErr w:type="spellStart"/>
      <w:r>
        <w:t>Youcenar</w:t>
      </w:r>
      <w:proofErr w:type="spellEnd"/>
      <w:r>
        <w:t xml:space="preserve">, </w:t>
      </w:r>
      <w:proofErr w:type="spellStart"/>
      <w:r>
        <w:t>Marguerite</w:t>
      </w:r>
      <w:proofErr w:type="spellEnd"/>
      <w:r>
        <w:t xml:space="preserve">. (1938) Cuentos Orientales. De la traducción: Emma </w:t>
      </w:r>
      <w:proofErr w:type="spellStart"/>
      <w:r>
        <w:t>Catalayud</w:t>
      </w:r>
      <w:proofErr w:type="spellEnd"/>
      <w:r>
        <w:t xml:space="preserve">. Santillana Ediciones Generales, S.L. España. </w:t>
      </w:r>
    </w:p>
    <w:p w:rsidR="00EF5B2C" w:rsidRDefault="00EF5B2C" w:rsidP="00EF5B2C">
      <w:r>
        <w:t xml:space="preserve">1. </w:t>
      </w:r>
      <w:r>
        <w:t>Al leer el fragmento anterior podemos decir que es el</w:t>
      </w:r>
    </w:p>
    <w:p w:rsidR="00EF5B2C" w:rsidRDefault="00EF5B2C" w:rsidP="00EF5B2C">
      <w:r>
        <w:t>A. desenlace de la historia, por su conclusión.</w:t>
      </w:r>
    </w:p>
    <w:p w:rsidR="00EF5B2C" w:rsidRDefault="00EF5B2C" w:rsidP="00EF5B2C">
      <w:r>
        <w:t>B. nudo o problema de la historia, por ser parte central.</w:t>
      </w:r>
    </w:p>
    <w:p w:rsidR="00EF5B2C" w:rsidRDefault="00EF5B2C" w:rsidP="00EF5B2C">
      <w:r>
        <w:t>C. inicio de la historia, por la descripción de la situación.</w:t>
      </w:r>
    </w:p>
    <w:p w:rsidR="00EF5B2C" w:rsidRDefault="00EF5B2C" w:rsidP="00EF5B2C">
      <w:r w:rsidRPr="00EF5B2C">
        <w:t>D. final de la historia, por dejar claro lo que ocurrió.</w:t>
      </w:r>
    </w:p>
    <w:p w:rsidR="00EF5B2C" w:rsidRDefault="00EF5B2C" w:rsidP="00EF5B2C">
      <w:r>
        <w:t xml:space="preserve">2. </w:t>
      </w:r>
      <w:r>
        <w:t>En la oración “Avanzaban lentamente, pues Wang-</w:t>
      </w:r>
      <w:proofErr w:type="spellStart"/>
      <w:r>
        <w:t>Fó</w:t>
      </w:r>
      <w:proofErr w:type="spellEnd"/>
      <w:r>
        <w:t xml:space="preserve"> se detenía durante la noche a contemplar los astros y durante el día a mirar las libélulas”  el conector señalado puede ser reemplazado por</w:t>
      </w:r>
    </w:p>
    <w:p w:rsidR="00EF5B2C" w:rsidRDefault="00EF5B2C" w:rsidP="00EF5B2C">
      <w:r>
        <w:t>A. sin embargo.</w:t>
      </w:r>
      <w:r>
        <w:tab/>
      </w:r>
      <w:r>
        <w:tab/>
      </w:r>
      <w:r>
        <w:t>B. aunque.</w:t>
      </w:r>
      <w:r>
        <w:tab/>
      </w:r>
      <w:r>
        <w:tab/>
      </w:r>
      <w:r>
        <w:t>C. porque.</w:t>
      </w:r>
      <w:r>
        <w:tab/>
      </w:r>
      <w:r>
        <w:tab/>
      </w:r>
      <w:r>
        <w:t>D. ya que.</w:t>
      </w:r>
    </w:p>
    <w:p w:rsidR="00EF5B2C" w:rsidRDefault="00EF5B2C" w:rsidP="00EF5B2C">
      <w:r>
        <w:t xml:space="preserve">3. </w:t>
      </w:r>
      <w:r>
        <w:t>Podemos decir que en el saco llevaban</w:t>
      </w:r>
    </w:p>
    <w:p w:rsidR="00EF5B2C" w:rsidRDefault="00EF5B2C" w:rsidP="00EF5B2C">
      <w:r>
        <w:t>A. dibujos.</w:t>
      </w:r>
      <w:r>
        <w:tab/>
      </w:r>
      <w:r>
        <w:tab/>
      </w:r>
      <w:r>
        <w:t>B. dinero.</w:t>
      </w:r>
      <w:r>
        <w:tab/>
      </w:r>
      <w:r>
        <w:tab/>
      </w:r>
      <w:r>
        <w:t>C. oro.</w:t>
      </w:r>
      <w:r>
        <w:tab/>
      </w:r>
      <w:r>
        <w:tab/>
      </w:r>
      <w:r>
        <w:tab/>
      </w:r>
      <w:r>
        <w:t xml:space="preserve">D. manuscritos.    </w:t>
      </w:r>
    </w:p>
    <w:p w:rsidR="00EF5B2C" w:rsidRDefault="00EF5B2C" w:rsidP="00EF5B2C">
      <w:r>
        <w:t xml:space="preserve">4. </w:t>
      </w:r>
      <w:r>
        <w:t>En el título Cómo se salvó Wang-</w:t>
      </w:r>
      <w:proofErr w:type="spellStart"/>
      <w:r>
        <w:t>Fó</w:t>
      </w:r>
      <w:proofErr w:type="spellEnd"/>
      <w:r>
        <w:t xml:space="preserve"> la palabra subrayada lleva tilde porque</w:t>
      </w:r>
    </w:p>
    <w:p w:rsidR="00EF5B2C" w:rsidRDefault="00EF5B2C" w:rsidP="00EF5B2C">
      <w:r>
        <w:t>A. inicia el título.</w:t>
      </w:r>
      <w:r>
        <w:tab/>
      </w:r>
      <w:r>
        <w:tab/>
      </w:r>
      <w:r>
        <w:tab/>
      </w:r>
      <w:r>
        <w:t>B. tiene sentido interrogativo.</w:t>
      </w:r>
    </w:p>
    <w:p w:rsidR="00EF5B2C" w:rsidRDefault="00EF5B2C" w:rsidP="00EF5B2C">
      <w:r>
        <w:t>C. tiene sentido exclamativo.</w:t>
      </w:r>
      <w:r>
        <w:tab/>
      </w:r>
      <w:r>
        <w:tab/>
      </w:r>
      <w:r>
        <w:t>D. conecta la idea principal.</w:t>
      </w:r>
    </w:p>
    <w:p w:rsidR="00EF5B2C" w:rsidRDefault="00EF5B2C" w:rsidP="00EF5B2C">
      <w:r>
        <w:t xml:space="preserve">5. </w:t>
      </w:r>
      <w:r>
        <w:t>Una reseña literaria del texto anterior debería tener la siguiente estructura</w:t>
      </w:r>
    </w:p>
    <w:p w:rsidR="00EF5B2C" w:rsidRDefault="00EF5B2C" w:rsidP="00EF5B2C">
      <w:r>
        <w:t>A. definición, ejemplificación y conclusión.</w:t>
      </w:r>
    </w:p>
    <w:p w:rsidR="00EF5B2C" w:rsidRDefault="00EF5B2C" w:rsidP="00EF5B2C">
      <w:r>
        <w:t>B. enunciación de una tesis, argumentación y conclusión.</w:t>
      </w:r>
    </w:p>
    <w:p w:rsidR="00EF5B2C" w:rsidRDefault="00EF5B2C" w:rsidP="00EF5B2C">
      <w:r>
        <w:t xml:space="preserve">C. identificación del autor, resumen de la obra y opinión crítica. </w:t>
      </w:r>
    </w:p>
    <w:p w:rsidR="00EF5B2C" w:rsidRDefault="00EF5B2C" w:rsidP="00EF5B2C">
      <w:r>
        <w:t>D. introducción a la situación, conflicto y resolución del conflicto.</w:t>
      </w:r>
    </w:p>
    <w:p w:rsidR="00EF5B2C" w:rsidRDefault="00EF5B2C" w:rsidP="00EF5B2C">
      <w:r>
        <w:t xml:space="preserve">6. </w:t>
      </w:r>
      <w:r>
        <w:t xml:space="preserve">Según el texto, a Wang </w:t>
      </w:r>
      <w:proofErr w:type="spellStart"/>
      <w:r>
        <w:t>Fó</w:t>
      </w:r>
      <w:proofErr w:type="spellEnd"/>
      <w:r>
        <w:t xml:space="preserve"> le gustaba</w:t>
      </w:r>
    </w:p>
    <w:p w:rsidR="00EF5B2C" w:rsidRDefault="00EF5B2C" w:rsidP="00EF5B2C">
      <w:r>
        <w:t>A. conservar la imagen de las cosas y no las cosas en sí mismas.</w:t>
      </w:r>
    </w:p>
    <w:p w:rsidR="00EF5B2C" w:rsidRDefault="00EF5B2C" w:rsidP="00EF5B2C">
      <w:r>
        <w:t>B. errar por los caminos del reino de Han junto a su discípulo.</w:t>
      </w:r>
    </w:p>
    <w:p w:rsidR="00EF5B2C" w:rsidRDefault="00EF5B2C" w:rsidP="00EF5B2C">
      <w:r>
        <w:t>C. contemplar los astros y observar las libélulas</w:t>
      </w:r>
    </w:p>
    <w:p w:rsidR="00EF5B2C" w:rsidRDefault="00EF5B2C" w:rsidP="00EF5B2C">
      <w:r>
        <w:t>D. apoderarse de la aurora y apresar el crepúsculo.</w:t>
      </w:r>
    </w:p>
    <w:p w:rsidR="00EF5B2C" w:rsidRDefault="00EF5B2C" w:rsidP="00EF5B2C">
      <w:r>
        <w:lastRenderedPageBreak/>
        <w:t xml:space="preserve">7. </w:t>
      </w:r>
      <w:r>
        <w:t xml:space="preserve">Cuando en el texto se dice “…ya que aquel saco, a los ojos de </w:t>
      </w:r>
      <w:proofErr w:type="spellStart"/>
      <w:r>
        <w:t>Ling</w:t>
      </w:r>
      <w:proofErr w:type="spellEnd"/>
      <w:r>
        <w:t>, estaba lleno de montañas cubiertas de nieve, de ríos en primavera y del rostro de la luna de verano”, el autor pretende</w:t>
      </w:r>
    </w:p>
    <w:p w:rsidR="00EF5B2C" w:rsidRDefault="00EF5B2C" w:rsidP="00EF5B2C">
      <w:r>
        <w:t xml:space="preserve">A. resaltar la importancia que tenía el saco para Wang </w:t>
      </w:r>
      <w:proofErr w:type="spellStart"/>
      <w:r>
        <w:t>Fó</w:t>
      </w:r>
      <w:proofErr w:type="spellEnd"/>
      <w:r>
        <w:t>.</w:t>
      </w:r>
    </w:p>
    <w:p w:rsidR="00EF5B2C" w:rsidRDefault="00EF5B2C" w:rsidP="00EF5B2C">
      <w:r>
        <w:t>B. demostrar la admiración que él tenía hacia las pinturas del anciano.</w:t>
      </w:r>
    </w:p>
    <w:p w:rsidR="00EF5B2C" w:rsidRDefault="00EF5B2C" w:rsidP="00EF5B2C">
      <w:r>
        <w:t>C. mostrar que el peso que llevaba en su espalda era demasiado.</w:t>
      </w:r>
    </w:p>
    <w:p w:rsidR="00EF5B2C" w:rsidRDefault="00EF5B2C" w:rsidP="00EF5B2C">
      <w:r>
        <w:t>D. expresar su inconformismo porque era el único que cargaba el saco.</w:t>
      </w:r>
    </w:p>
    <w:p w:rsidR="00EF5B2C" w:rsidRDefault="00EF5B2C" w:rsidP="00EF5B2C">
      <w:r>
        <w:t xml:space="preserve">8. </w:t>
      </w:r>
      <w:r>
        <w:t xml:space="preserve">Según el texto, </w:t>
      </w:r>
      <w:proofErr w:type="spellStart"/>
      <w:r>
        <w:t>Ling</w:t>
      </w:r>
      <w:proofErr w:type="spellEnd"/>
      <w:r>
        <w:t xml:space="preserve"> era una persona tímida porque</w:t>
      </w:r>
    </w:p>
    <w:p w:rsidR="00EF5B2C" w:rsidRDefault="00EF5B2C" w:rsidP="00EF5B2C">
      <w:r>
        <w:t>A. dedicó su vida a recorrer los caminos al lado de un anciano.</w:t>
      </w:r>
    </w:p>
    <w:p w:rsidR="00EF5B2C" w:rsidRDefault="00EF5B2C" w:rsidP="00EF5B2C">
      <w:r>
        <w:t>B. sus padres ejercían actividades relacionadas con el comercio.</w:t>
      </w:r>
    </w:p>
    <w:p w:rsidR="00EF5B2C" w:rsidRDefault="00EF5B2C" w:rsidP="00EF5B2C">
      <w:r>
        <w:t xml:space="preserve">C. había aprendido a cargar con el peso de las pinturas de Wang </w:t>
      </w:r>
      <w:proofErr w:type="spellStart"/>
      <w:r>
        <w:t>Fó</w:t>
      </w:r>
      <w:proofErr w:type="spellEnd"/>
      <w:r>
        <w:t>.</w:t>
      </w:r>
    </w:p>
    <w:p w:rsidR="00EF5B2C" w:rsidRDefault="00EF5B2C" w:rsidP="00EF5B2C">
      <w:r>
        <w:t>D. había sido protegido cuidadosamente con muchas comodidades por su familia.</w:t>
      </w:r>
    </w:p>
    <w:p w:rsidR="00EF5B2C" w:rsidRDefault="00EF5B2C" w:rsidP="00EF5B2C">
      <w:r>
        <w:t xml:space="preserve">9. </w:t>
      </w:r>
      <w:r>
        <w:t>En general, en el texto se habla de</w:t>
      </w:r>
    </w:p>
    <w:p w:rsidR="00EF5B2C" w:rsidRDefault="00EF5B2C" w:rsidP="00EF5B2C">
      <w:r>
        <w:t>A. lo que sucede en las calles del reino de Han.</w:t>
      </w:r>
    </w:p>
    <w:p w:rsidR="00EF5B2C" w:rsidRDefault="00EF5B2C" w:rsidP="00EF5B2C">
      <w:r>
        <w:t xml:space="preserve">B. por qué Wang </w:t>
      </w:r>
      <w:proofErr w:type="spellStart"/>
      <w:r>
        <w:t>Fó</w:t>
      </w:r>
      <w:proofErr w:type="spellEnd"/>
      <w:r>
        <w:t xml:space="preserve"> y </w:t>
      </w:r>
      <w:proofErr w:type="spellStart"/>
      <w:r>
        <w:t>Ling</w:t>
      </w:r>
      <w:proofErr w:type="spellEnd"/>
      <w:r>
        <w:t xml:space="preserve"> eran maestro y discípulo.</w:t>
      </w:r>
    </w:p>
    <w:p w:rsidR="00EF5B2C" w:rsidRDefault="00EF5B2C" w:rsidP="00EF5B2C">
      <w:r>
        <w:t xml:space="preserve">C. lo que sucedió con el padre y la madre de </w:t>
      </w:r>
      <w:proofErr w:type="spellStart"/>
      <w:r>
        <w:t>Ling</w:t>
      </w:r>
      <w:proofErr w:type="spellEnd"/>
      <w:r>
        <w:t>.</w:t>
      </w:r>
    </w:p>
    <w:p w:rsidR="00EF5B2C" w:rsidRDefault="00EF5B2C" w:rsidP="00EF5B2C">
      <w:r>
        <w:t xml:space="preserve">D. los trueques que hacía Wang </w:t>
      </w:r>
      <w:proofErr w:type="spellStart"/>
      <w:r>
        <w:t>Fó</w:t>
      </w:r>
      <w:proofErr w:type="spellEnd"/>
      <w:r>
        <w:t xml:space="preserve"> para conseguir comida.</w:t>
      </w:r>
    </w:p>
    <w:p w:rsidR="00EF5B2C" w:rsidRDefault="00EF5B2C" w:rsidP="00EF5B2C">
      <w:pPr>
        <w:pStyle w:val="NormalWeb"/>
        <w:shd w:val="clear" w:color="auto" w:fill="FFFFFF"/>
        <w:spacing w:before="300" w:beforeAutospacing="0" w:after="0" w:afterAutospacing="0" w:line="45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Para la clase de lengua castellana Alejandro grabó un documental sobre las características de la cultura Oriental. Para invitar a sus compañeros a la proyección de este realizó el siguiente cartel.</w:t>
      </w:r>
    </w:p>
    <w:p w:rsidR="00EF5B2C" w:rsidRDefault="00EF5B2C" w:rsidP="00EF5B2C">
      <w:pPr>
        <w:pStyle w:val="NormalWeb"/>
        <w:shd w:val="clear" w:color="auto" w:fill="FFFFFF"/>
        <w:spacing w:before="300" w:beforeAutospacing="0" w:after="0" w:afterAutospacing="0" w:line="450" w:lineRule="atLeast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drawing>
          <wp:inline distT="0" distB="0" distL="0" distR="0">
            <wp:extent cx="3002508" cy="1688098"/>
            <wp:effectExtent l="0" t="0" r="7620" b="7620"/>
            <wp:docPr id="1" name="Imagen 1" descr="http://127.0.0.1:7878/_/editor/images/Junio_2016/Noveno/Lenguaje/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27.0.0.1:7878/_/editor/images/Junio_2016/Noveno/Lenguaje/l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19" cy="169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F4D" w:rsidRPr="00D67F4D" w:rsidRDefault="00D67F4D" w:rsidP="00D67F4D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10. </w:t>
      </w:r>
      <w:r w:rsidRPr="00D67F4D">
        <w:rPr>
          <w:rFonts w:ascii="Arial" w:hAnsi="Arial" w:cs="Arial"/>
          <w:color w:val="444444"/>
        </w:rPr>
        <w:t>Luego de leerlo le propones modificar</w:t>
      </w:r>
    </w:p>
    <w:p w:rsidR="00D67F4D" w:rsidRPr="00D67F4D" w:rsidRDefault="00D67F4D" w:rsidP="00D67F4D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 w:rsidRPr="00D67F4D">
        <w:rPr>
          <w:rFonts w:ascii="Arial" w:hAnsi="Arial" w:cs="Arial"/>
          <w:color w:val="444444"/>
        </w:rPr>
        <w:t>A. el título del cartel porque no explica el tema del documental.</w:t>
      </w:r>
    </w:p>
    <w:p w:rsidR="00D67F4D" w:rsidRPr="00D67F4D" w:rsidRDefault="00D67F4D" w:rsidP="00D67F4D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 w:rsidRPr="00D67F4D">
        <w:rPr>
          <w:rFonts w:ascii="Arial" w:hAnsi="Arial" w:cs="Arial"/>
          <w:color w:val="444444"/>
        </w:rPr>
        <w:t>B. los datos de la proyección del documental porque no son necesarios.</w:t>
      </w:r>
    </w:p>
    <w:p w:rsidR="00D67F4D" w:rsidRPr="00D67F4D" w:rsidRDefault="00D67F4D" w:rsidP="00D67F4D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 w:rsidRPr="00D67F4D">
        <w:rPr>
          <w:rFonts w:ascii="Arial" w:hAnsi="Arial" w:cs="Arial"/>
          <w:color w:val="444444"/>
        </w:rPr>
        <w:t>C. el cierre del cartel porque es más apropiado para una campaña ambiental.</w:t>
      </w:r>
    </w:p>
    <w:p w:rsidR="00EF5B2C" w:rsidRDefault="00D67F4D" w:rsidP="00D67F4D">
      <w:pPr>
        <w:pStyle w:val="NormalWeb"/>
        <w:shd w:val="clear" w:color="auto" w:fill="FFFFFF"/>
        <w:spacing w:before="300" w:beforeAutospacing="0" w:after="0" w:afterAutospacing="0" w:line="450" w:lineRule="atLeast"/>
        <w:textAlignment w:val="baseline"/>
        <w:rPr>
          <w:rFonts w:ascii="Arial" w:hAnsi="Arial" w:cs="Arial"/>
          <w:color w:val="444444"/>
        </w:rPr>
      </w:pPr>
      <w:r w:rsidRPr="00D67F4D">
        <w:rPr>
          <w:rFonts w:ascii="Arial" w:hAnsi="Arial" w:cs="Arial"/>
          <w:color w:val="444444"/>
        </w:rPr>
        <w:t>D. la imagen porque no establece una relación con el documental que verán.</w:t>
      </w:r>
    </w:p>
    <w:p w:rsidR="00D67F4D" w:rsidRDefault="00D67F4D" w:rsidP="00D67F4D">
      <w:pPr>
        <w:pStyle w:val="NormalWeb"/>
        <w:shd w:val="clear" w:color="auto" w:fill="FFFFFF"/>
        <w:spacing w:before="300" w:beforeAutospacing="0" w:after="0" w:afterAutospacing="0" w:line="450" w:lineRule="atLeast"/>
        <w:jc w:val="center"/>
        <w:textAlignment w:val="baseline"/>
        <w:rPr>
          <w:rFonts w:ascii="Arial" w:hAnsi="Arial" w:cs="Arial"/>
          <w:color w:val="444444"/>
        </w:rPr>
      </w:pPr>
      <w:r>
        <w:rPr>
          <w:noProof/>
        </w:rPr>
        <w:lastRenderedPageBreak/>
        <w:drawing>
          <wp:inline distT="0" distB="0" distL="0" distR="0">
            <wp:extent cx="3657600" cy="5459095"/>
            <wp:effectExtent l="0" t="0" r="0" b="8255"/>
            <wp:docPr id="2" name="Imagen 2" descr="http://127.0.0.1:7878/_/editor/images/Junio_2016/Noveno/Lenguaje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27.0.0.1:7878/_/editor/images/Junio_2016/Noveno/Lenguaje/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5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F4D" w:rsidRDefault="00D67F4D" w:rsidP="00D67F4D">
      <w:r>
        <w:t xml:space="preserve">11. </w:t>
      </w:r>
      <w:r>
        <w:t>El texto anterior es un texto icónico porque se vale de</w:t>
      </w:r>
    </w:p>
    <w:p w:rsidR="00D67F4D" w:rsidRDefault="00D67F4D" w:rsidP="00D67F4D">
      <w:r>
        <w:t>A. descripciones para caracterizar a un personaje.</w:t>
      </w:r>
    </w:p>
    <w:p w:rsidR="00D67F4D" w:rsidRDefault="00D67F4D" w:rsidP="00D67F4D">
      <w:r>
        <w:t xml:space="preserve">B. imágenes para ejemplificar lo dicho en el texto. </w:t>
      </w:r>
    </w:p>
    <w:p w:rsidR="00D67F4D" w:rsidRDefault="00D67F4D" w:rsidP="00D67F4D">
      <w:r>
        <w:t xml:space="preserve">C. narraciones para relatar lo que ocurre a alguien. </w:t>
      </w:r>
    </w:p>
    <w:p w:rsidR="00EF5B2C" w:rsidRDefault="00D67F4D" w:rsidP="00D67F4D">
      <w:r>
        <w:t>D. señales para informar convencionalmente sobre un tema.</w:t>
      </w:r>
    </w:p>
    <w:p w:rsidR="00D67F4D" w:rsidRDefault="00D67F4D" w:rsidP="00D67F4D">
      <w:r>
        <w:t xml:space="preserve">12. </w:t>
      </w:r>
      <w:r>
        <w:t>Las gráficas de los recuadros de la parte superior del texto se emplean para</w:t>
      </w:r>
    </w:p>
    <w:p w:rsidR="00D67F4D" w:rsidRDefault="00D67F4D" w:rsidP="00D67F4D">
      <w:r>
        <w:t>A. cuestionar sobre la elaboración de un producto.</w:t>
      </w:r>
    </w:p>
    <w:p w:rsidR="00D67F4D" w:rsidRDefault="00D67F4D" w:rsidP="00D67F4D">
      <w:r>
        <w:t>B. persuadir sobre la compra de un producto.</w:t>
      </w:r>
    </w:p>
    <w:p w:rsidR="00D67F4D" w:rsidRDefault="00D67F4D" w:rsidP="00D67F4D">
      <w:r>
        <w:t>C. contrastar dos tipos de procesos.</w:t>
      </w:r>
    </w:p>
    <w:p w:rsidR="00D67F4D" w:rsidRDefault="00D67F4D" w:rsidP="00D67F4D">
      <w:r>
        <w:t>D. indicar las fases de un proyecto.</w:t>
      </w:r>
    </w:p>
    <w:p w:rsidR="00D67F4D" w:rsidRDefault="00D67F4D" w:rsidP="00D67F4D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13. </w:t>
      </w:r>
      <w:r>
        <w:rPr>
          <w:rFonts w:ascii="Arial" w:hAnsi="Arial" w:cs="Arial"/>
          <w:color w:val="444444"/>
          <w:shd w:val="clear" w:color="auto" w:fill="FFFFFF"/>
        </w:rPr>
        <w:t>La imagen que indica la cantidad de productos reciclados que se requieren para la fabricación de un jean es:</w:t>
      </w:r>
    </w:p>
    <w:p w:rsidR="00D67F4D" w:rsidRDefault="00D67F4D" w:rsidP="00D67F4D">
      <w:r>
        <w:t xml:space="preserve">A. </w:t>
      </w:r>
      <w:r>
        <w:rPr>
          <w:noProof/>
          <w:lang w:eastAsia="es-CO"/>
        </w:rPr>
        <w:drawing>
          <wp:inline distT="0" distB="0" distL="0" distR="0">
            <wp:extent cx="1371600" cy="1030605"/>
            <wp:effectExtent l="0" t="0" r="0" b="0"/>
            <wp:docPr id="7" name="Imagen 7" descr="http://127.0.0.1:7878/_/editor/images/Junio_2016/Noveno/Lenguaje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127.0.0.1:7878/_/editor/images/Junio_2016/Noveno/Lenguaje/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B. </w:t>
      </w:r>
      <w:r>
        <w:rPr>
          <w:noProof/>
          <w:lang w:eastAsia="es-CO"/>
        </w:rPr>
        <w:drawing>
          <wp:inline distT="0" distB="0" distL="0" distR="0">
            <wp:extent cx="611103" cy="1139589"/>
            <wp:effectExtent l="0" t="0" r="0" b="3810"/>
            <wp:docPr id="8" name="Imagen 8" descr="http://127.0.0.1:7878/_/editor/images/Junio_2016/Noveno/Lenguaje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127.0.0.1:7878/_/editor/images/Junio_2016/Noveno/Lenguaje/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51" cy="116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C. </w:t>
      </w:r>
      <w:r>
        <w:rPr>
          <w:noProof/>
          <w:lang w:eastAsia="es-CO"/>
        </w:rPr>
        <w:drawing>
          <wp:inline distT="0" distB="0" distL="0" distR="0">
            <wp:extent cx="1357953" cy="988357"/>
            <wp:effectExtent l="0" t="0" r="0" b="2540"/>
            <wp:docPr id="9" name="Imagen 9" descr="http://127.0.0.1:7878/_/editor/images/Junio_2016/Noveno/Lenguaje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127.0.0.1:7878/_/editor/images/Junio_2016/Noveno/Lenguaje/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725" cy="101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D. </w:t>
      </w:r>
      <w:r>
        <w:rPr>
          <w:noProof/>
          <w:lang w:eastAsia="es-CO"/>
        </w:rPr>
        <w:drawing>
          <wp:inline distT="0" distB="0" distL="0" distR="0">
            <wp:extent cx="720913" cy="1344305"/>
            <wp:effectExtent l="0" t="0" r="3175" b="8255"/>
            <wp:docPr id="10" name="Imagen 10" descr="http://127.0.0.1:7878/_/editor/images/Junio_2016/Noveno/Lenguaje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127.0.0.1:7878/_/editor/images/Junio_2016/Noveno/Lenguaje/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14" cy="136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F4D" w:rsidRDefault="00D67F4D" w:rsidP="00D67F4D">
      <w:r>
        <w:t xml:space="preserve">15. </w:t>
      </w:r>
      <w:r>
        <w:t>En la parte derecha (al centro) del texto, donde se habla sobre “el agua que se utiliza en el acabado típico de un par de pantalones”, la imagen sirve para</w:t>
      </w:r>
    </w:p>
    <w:p w:rsidR="00D67F4D" w:rsidRDefault="00D67F4D" w:rsidP="00D67F4D">
      <w:r>
        <w:t>A. detallar un aspecto de una afirmación.</w:t>
      </w:r>
    </w:p>
    <w:p w:rsidR="00D67F4D" w:rsidRDefault="00D67F4D" w:rsidP="00D67F4D">
      <w:r>
        <w:lastRenderedPageBreak/>
        <w:t xml:space="preserve">B. indicar una relación entre dos cantidades. </w:t>
      </w:r>
    </w:p>
    <w:p w:rsidR="00D67F4D" w:rsidRDefault="00D67F4D" w:rsidP="00D67F4D">
      <w:r>
        <w:t>C. expresar una contradicción entre dos cantidades.</w:t>
      </w:r>
    </w:p>
    <w:p w:rsidR="00D67F4D" w:rsidRDefault="00D67F4D" w:rsidP="00D67F4D">
      <w:r>
        <w:t>D. presentar una opinión contraria a la de una afirmación.</w:t>
      </w:r>
    </w:p>
    <w:p w:rsidR="00D67F4D" w:rsidRPr="00D67F4D" w:rsidRDefault="00D67F4D" w:rsidP="00D67F4D">
      <w:r>
        <w:t xml:space="preserve">16. </w:t>
      </w:r>
      <w:r w:rsidRPr="00D67F4D">
        <w:t>En el texto se emplea la imagen </w:t>
      </w:r>
      <w:r w:rsidRPr="00D67F4D">
        <w:drawing>
          <wp:inline distT="0" distB="0" distL="0" distR="0">
            <wp:extent cx="532130" cy="552450"/>
            <wp:effectExtent l="0" t="0" r="1270" b="0"/>
            <wp:docPr id="12" name="Imagen 12" descr="http://127.0.0.1:7878/_/editor/images/Junio_2016/Noveno/Lenguaje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127.0.0.1:7878/_/editor/images/Junio_2016/Noveno/Lenguaje/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F4D">
        <w:t> para señalar</w:t>
      </w:r>
    </w:p>
    <w:p w:rsidR="00D67F4D" w:rsidRPr="00D67F4D" w:rsidRDefault="00D67F4D" w:rsidP="00D67F4D">
      <w:r w:rsidRPr="00D67F4D">
        <w:t>A. uno de los procesos en la producción de pantalones.</w:t>
      </w:r>
    </w:p>
    <w:p w:rsidR="00D67F4D" w:rsidRPr="00D67F4D" w:rsidRDefault="00D67F4D" w:rsidP="00D67F4D">
      <w:r w:rsidRPr="00D67F4D">
        <w:t>B. una de las posibilidades de ahorro de energía.</w:t>
      </w:r>
    </w:p>
    <w:p w:rsidR="00D67F4D" w:rsidRPr="00D67F4D" w:rsidRDefault="00D67F4D" w:rsidP="00D67F4D">
      <w:r w:rsidRPr="00D67F4D">
        <w:t>C. una de las maneras en que el color de la ropa cambia.</w:t>
      </w:r>
    </w:p>
    <w:p w:rsidR="00D67F4D" w:rsidRPr="00D67F4D" w:rsidRDefault="00D67F4D" w:rsidP="00D67F4D">
      <w:r w:rsidRPr="00D67F4D">
        <w:t>D. una de las medidas que indican el ahorro de agua.</w:t>
      </w:r>
    </w:p>
    <w:p w:rsidR="00D67F4D" w:rsidRDefault="00D67F4D" w:rsidP="00D67F4D">
      <w:r>
        <w:t xml:space="preserve">17. </w:t>
      </w:r>
      <w:r>
        <w:t xml:space="preserve">¿Cuántas prendas ecológicas pretende vender la empresa </w:t>
      </w:r>
      <w:proofErr w:type="spellStart"/>
      <w:r>
        <w:t>Levis</w:t>
      </w:r>
      <w:proofErr w:type="spellEnd"/>
      <w:r>
        <w:t>?</w:t>
      </w:r>
    </w:p>
    <w:p w:rsidR="00D67F4D" w:rsidRDefault="00D67F4D" w:rsidP="00D67F4D">
      <w:r>
        <w:t>A. 437.500.</w:t>
      </w:r>
      <w:r>
        <w:tab/>
      </w:r>
      <w:r>
        <w:t>B. 3,5 millones.</w:t>
      </w:r>
      <w:r>
        <w:tab/>
      </w:r>
      <w:r>
        <w:tab/>
      </w:r>
      <w:r>
        <w:t>C. 29 millones.</w:t>
      </w:r>
      <w:r>
        <w:tab/>
      </w:r>
      <w:r>
        <w:tab/>
      </w:r>
      <w:r>
        <w:t>D. 45 a 30.</w:t>
      </w:r>
    </w:p>
    <w:p w:rsidR="00D67F4D" w:rsidRDefault="00D67F4D" w:rsidP="00D67F4D">
      <w:r>
        <w:t xml:space="preserve">18. </w:t>
      </w:r>
      <w:r>
        <w:t>¿Cuál de los siguientes enunciados es un argumento que defiende la industria de las prendas ecológicas?</w:t>
      </w:r>
    </w:p>
    <w:p w:rsidR="00D67F4D" w:rsidRDefault="00D67F4D" w:rsidP="00D67F4D">
      <w:r>
        <w:t>A. “En su producción se utilizan menores cantidades de agua, y productos reciclados”.</w:t>
      </w:r>
    </w:p>
    <w:p w:rsidR="00D67F4D" w:rsidRDefault="00D67F4D" w:rsidP="00D67F4D">
      <w:r>
        <w:t>B. “Se espera que para el 2014, en México, se pueda llevar a cabo esta labor”.</w:t>
      </w:r>
    </w:p>
    <w:p w:rsidR="00D67F4D" w:rsidRDefault="00D67F4D" w:rsidP="00D67F4D">
      <w:r>
        <w:t>C. “El color del tejido plástico agrega un matiz distintivo a la mezclilla”.</w:t>
      </w:r>
    </w:p>
    <w:p w:rsidR="00D67F4D" w:rsidRDefault="00D67F4D" w:rsidP="00D67F4D">
      <w:r>
        <w:t>D. “Se recogen de los centros municipales de reciclaje a lo largo de todo Estados Unidos”</w:t>
      </w:r>
    </w:p>
    <w:p w:rsidR="00D67F4D" w:rsidRDefault="008B496E" w:rsidP="00D67F4D">
      <w:r>
        <w:t xml:space="preserve">19. </w:t>
      </w:r>
      <w:r w:rsidR="00D67F4D">
        <w:t>De acuerdo con los datos sobre “el agua que se utiliza en el acabado típico de un par de pantalones”, es posible decir que</w:t>
      </w:r>
    </w:p>
    <w:p w:rsidR="00D67F4D" w:rsidRDefault="00D67F4D" w:rsidP="00D67F4D">
      <w:r>
        <w:t>A. antes se gastaba 45 veces más agua.</w:t>
      </w:r>
    </w:p>
    <w:p w:rsidR="00D67F4D" w:rsidRDefault="00D67F4D" w:rsidP="00D67F4D">
      <w:r>
        <w:t>B. antes se gastaba 30 veces menos agua.</w:t>
      </w:r>
    </w:p>
    <w:p w:rsidR="00D67F4D" w:rsidRDefault="00D67F4D" w:rsidP="00D67F4D">
      <w:r>
        <w:t>C. ahora puede ser diez veces menor que antes.</w:t>
      </w:r>
    </w:p>
    <w:p w:rsidR="00D67F4D" w:rsidRDefault="00D67F4D" w:rsidP="00D67F4D">
      <w:r>
        <w:t>D. ahora puede ser diez veces mayor que antes.</w:t>
      </w:r>
    </w:p>
    <w:p w:rsidR="008B496E" w:rsidRDefault="008B496E" w:rsidP="008B496E">
      <w:r>
        <w:t xml:space="preserve">20. </w:t>
      </w:r>
      <w:r>
        <w:t>Si se quiere escribir un texto para ampliar los contenidos de la infografía anterior, el título de este podría ser:</w:t>
      </w:r>
    </w:p>
    <w:p w:rsidR="008B496E" w:rsidRDefault="008B496E" w:rsidP="008B496E">
      <w:r>
        <w:t>A. Gestión ambiental y cultura de cambio ecológico</w:t>
      </w:r>
    </w:p>
    <w:p w:rsidR="008B496E" w:rsidRDefault="008B496E" w:rsidP="008B496E">
      <w:r>
        <w:t>B. Consumo de productos y cuidados del planeta Tierra</w:t>
      </w:r>
    </w:p>
    <w:p w:rsidR="008B496E" w:rsidRDefault="008B496E" w:rsidP="008B496E">
      <w:r>
        <w:t>C. Productos textiles y su impacto en el ambiente</w:t>
      </w:r>
    </w:p>
    <w:p w:rsidR="00105E7E" w:rsidRDefault="008B496E" w:rsidP="008B496E">
      <w:r>
        <w:t>D. Moda sostenible: la producción de textiles ecológicos</w:t>
      </w:r>
    </w:p>
    <w:p w:rsidR="008B496E" w:rsidRDefault="008B496E" w:rsidP="008B496E"/>
    <w:p w:rsidR="008B496E" w:rsidRDefault="008B496E" w:rsidP="008B496E"/>
    <w:p w:rsidR="008B496E" w:rsidRDefault="008B496E" w:rsidP="008B496E"/>
    <w:p w:rsidR="008B496E" w:rsidRDefault="008B496E" w:rsidP="008B496E"/>
    <w:p w:rsidR="008B496E" w:rsidRDefault="008B496E" w:rsidP="008B496E"/>
    <w:p w:rsidR="008B496E" w:rsidRDefault="008B496E" w:rsidP="008B496E"/>
    <w:p w:rsidR="008B496E" w:rsidRDefault="008B496E" w:rsidP="008B496E"/>
    <w:p w:rsidR="008B496E" w:rsidRDefault="008B496E" w:rsidP="008B496E"/>
    <w:p w:rsidR="008B496E" w:rsidRDefault="008B496E" w:rsidP="008B496E"/>
    <w:p w:rsidR="008B496E" w:rsidRDefault="008B496E" w:rsidP="008B496E"/>
    <w:p w:rsidR="008B496E" w:rsidRDefault="008B496E" w:rsidP="008B496E"/>
    <w:p w:rsidR="008B496E" w:rsidRDefault="008B496E" w:rsidP="008B496E"/>
    <w:p w:rsidR="008B496E" w:rsidRDefault="008B496E" w:rsidP="008B496E"/>
    <w:p w:rsidR="008B496E" w:rsidRDefault="008B496E" w:rsidP="008B496E"/>
    <w:p w:rsidR="008B496E" w:rsidRDefault="008B496E" w:rsidP="008B496E"/>
    <w:p w:rsidR="008B496E" w:rsidRDefault="008B496E" w:rsidP="008B496E"/>
    <w:p w:rsidR="008B496E" w:rsidRDefault="008B496E" w:rsidP="008B496E"/>
    <w:p w:rsidR="008B496E" w:rsidRDefault="008B496E" w:rsidP="008B496E"/>
    <w:p w:rsidR="008B496E" w:rsidRDefault="008B496E" w:rsidP="008B496E"/>
    <w:p w:rsidR="008B496E" w:rsidRDefault="008B496E" w:rsidP="008B496E"/>
    <w:p w:rsidR="008B496E" w:rsidRDefault="008B496E" w:rsidP="008B496E">
      <w:pPr>
        <w:jc w:val="center"/>
      </w:pPr>
      <w:r>
        <w:t>PRUEBAS SUPERATE MATEMATICAS GRADO NOVENO</w:t>
      </w:r>
    </w:p>
    <w:p w:rsidR="008B496E" w:rsidRDefault="008B496E" w:rsidP="008B496E">
      <w:pPr>
        <w:pStyle w:val="NormalWeb"/>
        <w:shd w:val="clear" w:color="auto" w:fill="FFFFFF"/>
        <w:spacing w:before="300" w:beforeAutospacing="0" w:after="0" w:afterAutospacing="0" w:line="45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La siguiente tabla muestra el comportamiento de la temperatura de una ciudad de Colombia durante las 24 horas del día: </w:t>
      </w:r>
    </w:p>
    <w:p w:rsidR="008B496E" w:rsidRDefault="008B496E" w:rsidP="008B496E">
      <w:pPr>
        <w:pStyle w:val="NormalWeb"/>
        <w:shd w:val="clear" w:color="auto" w:fill="FFFFFF"/>
        <w:spacing w:before="300" w:beforeAutospacing="0" w:after="0" w:afterAutospacing="0" w:line="450" w:lineRule="atLeast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drawing>
          <wp:inline distT="0" distB="0" distL="0" distR="0">
            <wp:extent cx="1598790" cy="2777320"/>
            <wp:effectExtent l="0" t="0" r="1905" b="4445"/>
            <wp:docPr id="13" name="Imagen 13" descr="http://127.0.0.1:7878/_/editor/images/Junio_2016/Noveno/Matem%C3%A1ticas/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127.0.0.1:7878/_/editor/images/Junio_2016/Noveno/Matem%C3%A1ticas/m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36" cy="280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96E" w:rsidRDefault="008B496E" w:rsidP="008B496E">
      <w:r>
        <w:t xml:space="preserve">21. </w:t>
      </w:r>
      <w:r>
        <w:t>De la información suministrada en la tabla NO se puede concluir que</w:t>
      </w:r>
    </w:p>
    <w:p w:rsidR="008B496E" w:rsidRDefault="008B496E" w:rsidP="008B496E">
      <w:r>
        <w:t>A. la temperatura es la misma a la primera hora y a la última hora del día y las variables son continuas.</w:t>
      </w:r>
    </w:p>
    <w:p w:rsidR="008B496E" w:rsidRDefault="008B496E" w:rsidP="008B496E">
      <w:r>
        <w:t>B. es una situación de cambio donde el tiempo es la variable dependiente y la temperatura la variable independiente y las variables son continuas.</w:t>
      </w:r>
    </w:p>
    <w:p w:rsidR="008B496E" w:rsidRDefault="008B496E" w:rsidP="008B496E">
      <w:r>
        <w:t>C. es una situación de variación donde la temperatura depende de la hora del día, tomando cualquier valor en el tiempo y las variables son continuas.</w:t>
      </w:r>
    </w:p>
    <w:p w:rsidR="008B496E" w:rsidRDefault="008B496E" w:rsidP="008B496E">
      <w:r>
        <w:t>D. la temperatura varía durante todo el día, presentándose la mayor temperatura a las 2 de la tarde y fluctuando entre 4 y 23 °C.</w:t>
      </w:r>
    </w:p>
    <w:p w:rsidR="008B496E" w:rsidRDefault="008B496E" w:rsidP="008B496E">
      <w:r>
        <w:t>El crecimiento de una población de bacterias está dado por la expresión</w:t>
      </w:r>
    </w:p>
    <w:p w:rsidR="008B496E" w:rsidRDefault="008B496E" w:rsidP="008B496E">
      <w:r>
        <w:rPr>
          <w:noProof/>
          <w:lang w:eastAsia="es-CO"/>
        </w:rPr>
        <w:drawing>
          <wp:inline distT="0" distB="0" distL="0" distR="0">
            <wp:extent cx="1296670" cy="546100"/>
            <wp:effectExtent l="0" t="0" r="0" b="6350"/>
            <wp:docPr id="15" name="Imagen 15" descr="http://127.0.0.1:7878/_/editor/images/Junio_2016/Noveno/Matem%C3%A1ticas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127.0.0.1:7878/_/editor/images/Junio_2016/Noveno/Matem%C3%A1ticas/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96E" w:rsidRDefault="008B496E" w:rsidP="008B496E">
      <w:r>
        <w:t xml:space="preserve">22. </w:t>
      </w:r>
      <w:r>
        <w:t>después de la primera hora y donde t es el número de horas transcurridas. ¿Cuántas bacterias habrá después de 4 y 6 horas?</w:t>
      </w:r>
    </w:p>
    <w:p w:rsidR="008B496E" w:rsidRDefault="008B496E" w:rsidP="008B496E">
      <w:r>
        <w:t>A. 11 y 28</w:t>
      </w:r>
      <w:r>
        <w:tab/>
      </w:r>
      <w:r>
        <w:tab/>
      </w:r>
      <w:r>
        <w:t xml:space="preserve">B. 80 y 728 </w:t>
      </w:r>
      <w:r>
        <w:tab/>
      </w:r>
      <w:r>
        <w:tab/>
      </w:r>
      <w:r>
        <w:t>C. 27 y 243</w:t>
      </w:r>
      <w:r>
        <w:tab/>
      </w:r>
      <w:r>
        <w:tab/>
      </w:r>
      <w:r>
        <w:t>D. 81 y 242</w:t>
      </w:r>
    </w:p>
    <w:p w:rsidR="008B496E" w:rsidRDefault="008B496E" w:rsidP="008B496E">
      <w:pPr>
        <w:pStyle w:val="NormalWeb"/>
        <w:shd w:val="clear" w:color="auto" w:fill="FFFFFF"/>
        <w:spacing w:before="300" w:beforeAutospacing="0" w:after="0" w:afterAutospacing="0" w:line="450" w:lineRule="atLeast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lastRenderedPageBreak/>
        <w:t>a</w:t>
      </w:r>
      <w:proofErr w:type="gramEnd"/>
      <w:r>
        <w:rPr>
          <w:rFonts w:ascii="Arial" w:hAnsi="Arial" w:cs="Arial"/>
          <w:color w:val="444444"/>
        </w:rPr>
        <w:t xml:space="preserve"> estatua de la libertad, uno de los símbolos de la ciudad de Nueva York, mide 46 m de altura sin contar sus cimientos, es decir la base que la sustenta. Si se mide desde el suelo hasta la antorcha su altura total es 93 m.</w:t>
      </w:r>
    </w:p>
    <w:p w:rsidR="008B496E" w:rsidRDefault="008B496E" w:rsidP="008B496E">
      <w:pPr>
        <w:pStyle w:val="NormalWeb"/>
        <w:shd w:val="clear" w:color="auto" w:fill="FFFFFF"/>
        <w:spacing w:before="300" w:beforeAutospacing="0" w:after="0" w:afterAutospacing="0" w:line="450" w:lineRule="atLeast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drawing>
          <wp:inline distT="0" distB="0" distL="0" distR="0">
            <wp:extent cx="1351128" cy="1964799"/>
            <wp:effectExtent l="0" t="0" r="1905" b="0"/>
            <wp:docPr id="16" name="Imagen 16" descr="http://127.0.0.1:7878/_/editor/images/Junio_2016/Noveno/Matem%C3%A1ticas/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127.0.0.1:7878/_/editor/images/Junio_2016/Noveno/Matem%C3%A1ticas/m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341" cy="197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96E" w:rsidRPr="008B496E" w:rsidRDefault="008B496E" w:rsidP="008B496E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23. </w:t>
      </w:r>
      <w:r w:rsidRPr="008B496E">
        <w:rPr>
          <w:rFonts w:ascii="Arial" w:hAnsi="Arial" w:cs="Arial"/>
          <w:color w:val="444444"/>
        </w:rPr>
        <w:t>¿Cuáles de las siguientes ecuaciones representan la altura de la base de la estatua (h)?</w:t>
      </w:r>
    </w:p>
    <w:p w:rsidR="008B496E" w:rsidRPr="008B496E" w:rsidRDefault="008B496E" w:rsidP="008B496E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 w:rsidRPr="008B496E">
        <w:rPr>
          <w:rFonts w:ascii="Arial" w:hAnsi="Arial" w:cs="Arial"/>
          <w:color w:val="444444"/>
        </w:rPr>
        <w:t>I. h + 93 = 46</w:t>
      </w:r>
      <w:r>
        <w:rPr>
          <w:rFonts w:ascii="Arial" w:hAnsi="Arial" w:cs="Arial"/>
          <w:color w:val="444444"/>
        </w:rPr>
        <w:tab/>
      </w:r>
      <w:r>
        <w:rPr>
          <w:rFonts w:ascii="Arial" w:hAnsi="Arial" w:cs="Arial"/>
          <w:color w:val="444444"/>
        </w:rPr>
        <w:tab/>
      </w:r>
      <w:r w:rsidRPr="008B496E">
        <w:rPr>
          <w:rFonts w:ascii="Arial" w:hAnsi="Arial" w:cs="Arial"/>
          <w:color w:val="444444"/>
        </w:rPr>
        <w:t xml:space="preserve">II. </w:t>
      </w:r>
      <w:proofErr w:type="gramStart"/>
      <w:r w:rsidRPr="008B496E">
        <w:rPr>
          <w:rFonts w:ascii="Arial" w:hAnsi="Arial" w:cs="Arial"/>
          <w:color w:val="444444"/>
        </w:rPr>
        <w:t>h</w:t>
      </w:r>
      <w:proofErr w:type="gramEnd"/>
      <w:r w:rsidRPr="008B496E">
        <w:rPr>
          <w:rFonts w:ascii="Arial" w:hAnsi="Arial" w:cs="Arial"/>
          <w:color w:val="444444"/>
        </w:rPr>
        <w:t xml:space="preserve"> + 46 = 93</w:t>
      </w:r>
      <w:r>
        <w:rPr>
          <w:rFonts w:ascii="Arial" w:hAnsi="Arial" w:cs="Arial"/>
          <w:color w:val="444444"/>
        </w:rPr>
        <w:tab/>
      </w:r>
      <w:r w:rsidRPr="008B496E">
        <w:rPr>
          <w:rFonts w:ascii="Arial" w:hAnsi="Arial" w:cs="Arial"/>
          <w:color w:val="444444"/>
        </w:rPr>
        <w:t>III. 93 – h = 46</w:t>
      </w:r>
      <w:r>
        <w:rPr>
          <w:rFonts w:ascii="Arial" w:hAnsi="Arial" w:cs="Arial"/>
          <w:color w:val="444444"/>
        </w:rPr>
        <w:tab/>
      </w:r>
      <w:r w:rsidRPr="008B496E">
        <w:rPr>
          <w:rFonts w:ascii="Arial" w:hAnsi="Arial" w:cs="Arial"/>
          <w:color w:val="444444"/>
        </w:rPr>
        <w:t>IIII. h – 46 = 93</w:t>
      </w:r>
    </w:p>
    <w:p w:rsidR="008B496E" w:rsidRPr="008B496E" w:rsidRDefault="008B496E" w:rsidP="008B496E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 w:rsidRPr="008B496E">
        <w:rPr>
          <w:rFonts w:ascii="Arial" w:hAnsi="Arial" w:cs="Arial"/>
          <w:color w:val="444444"/>
        </w:rPr>
        <w:t>Elija la opción que considere correcta:</w:t>
      </w:r>
    </w:p>
    <w:p w:rsidR="008B496E" w:rsidRDefault="008B496E" w:rsidP="008B496E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 w:rsidRPr="008B496E">
        <w:rPr>
          <w:rFonts w:ascii="Arial" w:hAnsi="Arial" w:cs="Arial"/>
          <w:color w:val="444444"/>
        </w:rPr>
        <w:t xml:space="preserve">A. II y III </w:t>
      </w:r>
      <w:r>
        <w:rPr>
          <w:rFonts w:ascii="Arial" w:hAnsi="Arial" w:cs="Arial"/>
          <w:color w:val="444444"/>
        </w:rPr>
        <w:tab/>
      </w:r>
      <w:r>
        <w:rPr>
          <w:rFonts w:ascii="Arial" w:hAnsi="Arial" w:cs="Arial"/>
          <w:color w:val="444444"/>
        </w:rPr>
        <w:tab/>
      </w:r>
      <w:r w:rsidRPr="008B496E">
        <w:rPr>
          <w:rFonts w:ascii="Arial" w:hAnsi="Arial" w:cs="Arial"/>
          <w:color w:val="444444"/>
        </w:rPr>
        <w:t>B. I y II</w:t>
      </w:r>
      <w:r>
        <w:rPr>
          <w:rFonts w:ascii="Arial" w:hAnsi="Arial" w:cs="Arial"/>
          <w:color w:val="444444"/>
        </w:rPr>
        <w:tab/>
      </w:r>
      <w:r>
        <w:rPr>
          <w:rFonts w:ascii="Arial" w:hAnsi="Arial" w:cs="Arial"/>
          <w:color w:val="444444"/>
        </w:rPr>
        <w:tab/>
      </w:r>
      <w:r w:rsidRPr="008B496E">
        <w:rPr>
          <w:rFonts w:ascii="Arial" w:hAnsi="Arial" w:cs="Arial"/>
          <w:color w:val="444444"/>
        </w:rPr>
        <w:t>C. I y IV</w:t>
      </w:r>
      <w:r>
        <w:rPr>
          <w:rFonts w:ascii="Arial" w:hAnsi="Arial" w:cs="Arial"/>
          <w:color w:val="444444"/>
        </w:rPr>
        <w:tab/>
      </w:r>
      <w:r>
        <w:rPr>
          <w:rFonts w:ascii="Arial" w:hAnsi="Arial" w:cs="Arial"/>
          <w:color w:val="444444"/>
        </w:rPr>
        <w:tab/>
      </w:r>
      <w:r w:rsidRPr="008B496E">
        <w:rPr>
          <w:rFonts w:ascii="Arial" w:hAnsi="Arial" w:cs="Arial"/>
          <w:color w:val="444444"/>
        </w:rPr>
        <w:t>D. III y IV</w:t>
      </w:r>
    </w:p>
    <w:p w:rsidR="008B496E" w:rsidRDefault="008B496E" w:rsidP="008B496E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La siguiente figura muestra dos tipos de recipientes 1 y 2, utilizados para empacar láminas de cartulina para dibujar</w:t>
      </w:r>
      <w:r>
        <w:rPr>
          <w:rStyle w:val="Textoennegrita"/>
          <w:rFonts w:ascii="inherit" w:hAnsi="inherit" w:cs="Arial"/>
          <w:color w:val="444444"/>
          <w:bdr w:val="none" w:sz="0" w:space="0" w:color="auto" w:frame="1"/>
        </w:rPr>
        <w:t>.</w:t>
      </w:r>
    </w:p>
    <w:p w:rsidR="008B496E" w:rsidRDefault="008B496E" w:rsidP="008B496E">
      <w:pPr>
        <w:pStyle w:val="NormalWeb"/>
        <w:shd w:val="clear" w:color="auto" w:fill="FFFFFF"/>
        <w:spacing w:before="300" w:beforeAutospacing="0" w:after="0" w:afterAutospacing="0" w:line="450" w:lineRule="atLeast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drawing>
          <wp:inline distT="0" distB="0" distL="0" distR="0">
            <wp:extent cx="2292824" cy="826100"/>
            <wp:effectExtent l="0" t="0" r="0" b="0"/>
            <wp:docPr id="17" name="Imagen 17" descr="http://127.0.0.1:7878/_/editor/images/Junio_2016/Noveno/Matem%C3%A1ticas/m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127.0.0.1:7878/_/editor/images/Junio_2016/Noveno/Matem%C3%A1ticas/m3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595" cy="84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96E" w:rsidRPr="008B496E" w:rsidRDefault="008B496E" w:rsidP="008B496E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24. </w:t>
      </w:r>
      <w:r w:rsidRPr="008B496E">
        <w:rPr>
          <w:rFonts w:ascii="Arial" w:hAnsi="Arial" w:cs="Arial"/>
          <w:color w:val="444444"/>
        </w:rPr>
        <w:t>De acuerdo con las medidas presentadas, se puede afirmar que</w:t>
      </w:r>
    </w:p>
    <w:p w:rsidR="008B496E" w:rsidRPr="008B496E" w:rsidRDefault="008B496E" w:rsidP="008B496E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 w:rsidRPr="008B496E">
        <w:rPr>
          <w:rFonts w:ascii="Arial" w:hAnsi="Arial" w:cs="Arial"/>
          <w:color w:val="444444"/>
        </w:rPr>
        <w:t xml:space="preserve">A. </w:t>
      </w:r>
      <w:proofErr w:type="gramStart"/>
      <w:r w:rsidRPr="008B496E">
        <w:rPr>
          <w:rFonts w:ascii="Arial" w:hAnsi="Arial" w:cs="Arial"/>
          <w:color w:val="444444"/>
        </w:rPr>
        <w:t>el</w:t>
      </w:r>
      <w:proofErr w:type="gramEnd"/>
      <w:r w:rsidRPr="008B496E">
        <w:rPr>
          <w:rFonts w:ascii="Arial" w:hAnsi="Arial" w:cs="Arial"/>
          <w:color w:val="444444"/>
        </w:rPr>
        <w:t xml:space="preserve"> recipiente 1, ocupa más del doble de espacio utilizado por el recipiente 2.</w:t>
      </w:r>
    </w:p>
    <w:p w:rsidR="008B496E" w:rsidRPr="008B496E" w:rsidRDefault="008B496E" w:rsidP="008B496E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 w:rsidRPr="008B496E">
        <w:rPr>
          <w:rFonts w:ascii="Arial" w:hAnsi="Arial" w:cs="Arial"/>
          <w:color w:val="444444"/>
        </w:rPr>
        <w:t>B. en el recipiente 2 se pueden colocar más láminas que en el recipiente 1.</w:t>
      </w:r>
    </w:p>
    <w:p w:rsidR="008B496E" w:rsidRPr="008B496E" w:rsidRDefault="008B496E" w:rsidP="008B496E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 w:rsidRPr="008B496E">
        <w:rPr>
          <w:rFonts w:ascii="Arial" w:hAnsi="Arial" w:cs="Arial"/>
          <w:color w:val="444444"/>
        </w:rPr>
        <w:t>C. el volumen del recipiente 2 es tres veces el volumen del recipiente 1.</w:t>
      </w:r>
    </w:p>
    <w:p w:rsidR="008B496E" w:rsidRDefault="008B496E" w:rsidP="008B496E">
      <w:pPr>
        <w:pStyle w:val="NormalWeb"/>
        <w:shd w:val="clear" w:color="auto" w:fill="FFFFFF"/>
        <w:spacing w:before="300" w:beforeAutospacing="0" w:after="0" w:afterAutospacing="0" w:line="450" w:lineRule="atLeast"/>
        <w:textAlignment w:val="baseline"/>
        <w:rPr>
          <w:rFonts w:ascii="Arial" w:hAnsi="Arial" w:cs="Arial"/>
          <w:color w:val="444444"/>
        </w:rPr>
      </w:pPr>
      <w:r w:rsidRPr="008B496E">
        <w:rPr>
          <w:rFonts w:ascii="Arial" w:hAnsi="Arial" w:cs="Arial"/>
          <w:color w:val="444444"/>
        </w:rPr>
        <w:t xml:space="preserve">D. el recipiente 2 tiene un volumen de 100 cm3.  </w:t>
      </w:r>
    </w:p>
    <w:p w:rsidR="008B496E" w:rsidRDefault="008B496E" w:rsidP="008B496E">
      <w:pPr>
        <w:pStyle w:val="NormalWeb"/>
        <w:shd w:val="clear" w:color="auto" w:fill="FFFFFF"/>
        <w:spacing w:before="300" w:beforeAutospacing="0" w:after="0" w:afterAutospacing="0" w:line="45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En la siguiente figura los perímetros del rectángulo y del triángulo son 20 cm y 12 cm, respectivamente.</w:t>
      </w:r>
    </w:p>
    <w:p w:rsidR="008B496E" w:rsidRDefault="008B496E" w:rsidP="008B496E">
      <w:pPr>
        <w:pStyle w:val="NormalWeb"/>
        <w:shd w:val="clear" w:color="auto" w:fill="FFFFFF"/>
        <w:spacing w:before="300" w:beforeAutospacing="0" w:after="0" w:afterAutospacing="0" w:line="450" w:lineRule="atLeast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lastRenderedPageBreak/>
        <w:drawing>
          <wp:inline distT="0" distB="0" distL="0" distR="0">
            <wp:extent cx="1637731" cy="900109"/>
            <wp:effectExtent l="0" t="0" r="635" b="0"/>
            <wp:docPr id="18" name="Imagen 18" descr="http://127.0.0.1:7878/_/editor/images/Junio_2016/Noveno/Matem%C3%A1ticas/m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127.0.0.1:7878/_/editor/images/Junio_2016/Noveno/Matem%C3%A1ticas/m4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36" cy="91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96E" w:rsidRPr="008B496E" w:rsidRDefault="008B496E" w:rsidP="008B496E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25 </w:t>
      </w:r>
      <w:r w:rsidRPr="008B496E">
        <w:rPr>
          <w:rFonts w:ascii="Arial" w:hAnsi="Arial" w:cs="Arial"/>
          <w:color w:val="444444"/>
        </w:rPr>
        <w:t xml:space="preserve">A partir de la información anterior los valores de x y </w:t>
      </w:r>
      <w:proofErr w:type="spellStart"/>
      <w:r w:rsidRPr="008B496E">
        <w:rPr>
          <w:rFonts w:ascii="Arial" w:hAnsi="Arial" w:cs="Arial"/>
          <w:color w:val="444444"/>
        </w:rPr>
        <w:t>y</w:t>
      </w:r>
      <w:proofErr w:type="spellEnd"/>
      <w:r w:rsidRPr="008B496E">
        <w:rPr>
          <w:rFonts w:ascii="Arial" w:hAnsi="Arial" w:cs="Arial"/>
          <w:color w:val="444444"/>
        </w:rPr>
        <w:t xml:space="preserve"> son </w:t>
      </w:r>
    </w:p>
    <w:p w:rsidR="008B496E" w:rsidRPr="008B496E" w:rsidRDefault="008B496E" w:rsidP="008B496E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 w:rsidRPr="008B496E">
        <w:rPr>
          <w:rFonts w:ascii="Arial" w:hAnsi="Arial" w:cs="Arial"/>
          <w:color w:val="444444"/>
        </w:rPr>
        <w:t>A. el valor de x es el doble del valor de y.</w:t>
      </w:r>
    </w:p>
    <w:p w:rsidR="008B496E" w:rsidRPr="008B496E" w:rsidRDefault="008B496E" w:rsidP="008B496E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 w:rsidRPr="008B496E">
        <w:rPr>
          <w:rFonts w:ascii="Arial" w:hAnsi="Arial" w:cs="Arial"/>
          <w:color w:val="444444"/>
        </w:rPr>
        <w:t>B. el valor de x es la mitad del valor de y.</w:t>
      </w:r>
    </w:p>
    <w:p w:rsidR="008B496E" w:rsidRPr="008B496E" w:rsidRDefault="008B496E" w:rsidP="008B496E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 w:rsidRPr="008B496E">
        <w:rPr>
          <w:rFonts w:ascii="Arial" w:hAnsi="Arial" w:cs="Arial"/>
          <w:color w:val="444444"/>
        </w:rPr>
        <w:t>C. el valor de x es 1 y el valor de y es 2.</w:t>
      </w:r>
    </w:p>
    <w:p w:rsidR="008B496E" w:rsidRDefault="008B496E" w:rsidP="008B496E">
      <w:pPr>
        <w:pStyle w:val="NormalWeb"/>
        <w:shd w:val="clear" w:color="auto" w:fill="FFFFFF"/>
        <w:spacing w:before="300" w:beforeAutospacing="0" w:after="0" w:afterAutospacing="0" w:line="450" w:lineRule="atLeast"/>
        <w:textAlignment w:val="baseline"/>
        <w:rPr>
          <w:rFonts w:ascii="Arial" w:hAnsi="Arial" w:cs="Arial"/>
          <w:color w:val="444444"/>
        </w:rPr>
      </w:pPr>
      <w:r w:rsidRPr="008B496E">
        <w:rPr>
          <w:rFonts w:ascii="Arial" w:hAnsi="Arial" w:cs="Arial"/>
          <w:color w:val="444444"/>
        </w:rPr>
        <w:t>D. el valor de x es ½ y el valor de y es 1.</w:t>
      </w:r>
    </w:p>
    <w:p w:rsidR="00C7545D" w:rsidRDefault="00C7545D" w:rsidP="00C7545D">
      <w:pPr>
        <w:pStyle w:val="NormalWeb"/>
        <w:shd w:val="clear" w:color="auto" w:fill="FFFFFF"/>
        <w:spacing w:before="300" w:beforeAutospacing="0" w:after="0" w:afterAutospacing="0" w:line="45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María y Martha están jugando con palillos y han formado la siguiente sucesión de figuras:</w:t>
      </w:r>
    </w:p>
    <w:p w:rsidR="00C7545D" w:rsidRDefault="00C7545D" w:rsidP="00982AFA">
      <w:pPr>
        <w:pStyle w:val="NormalWeb"/>
        <w:shd w:val="clear" w:color="auto" w:fill="FFFFFF"/>
        <w:spacing w:before="300" w:beforeAutospacing="0" w:after="0" w:afterAutospacing="0" w:line="450" w:lineRule="atLeast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drawing>
          <wp:inline distT="0" distB="0" distL="0" distR="0">
            <wp:extent cx="2565462" cy="798394"/>
            <wp:effectExtent l="0" t="0" r="6350" b="1905"/>
            <wp:docPr id="19" name="Imagen 19" descr="http://127.0.0.1:7878/_/editor/images/Junio_2016/Noveno/Matem%C3%A1ticas/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127.0.0.1:7878/_/editor/images/Junio_2016/Noveno/Matem%C3%A1ticas/m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765" cy="82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AFA" w:rsidRPr="00982AFA" w:rsidRDefault="00982AFA" w:rsidP="00982AFA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26. </w:t>
      </w:r>
      <w:r w:rsidRPr="00982AFA">
        <w:rPr>
          <w:rFonts w:ascii="Arial" w:hAnsi="Arial" w:cs="Arial"/>
          <w:color w:val="444444"/>
        </w:rPr>
        <w:t>María afirma que para la quinta posición usarán 18 palillos, ¿estás de acuerdo con esa afirmación?</w:t>
      </w:r>
    </w:p>
    <w:p w:rsidR="00982AFA" w:rsidRPr="00982AFA" w:rsidRDefault="00982AFA" w:rsidP="00982AFA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 w:rsidRPr="00982AFA">
        <w:rPr>
          <w:rFonts w:ascii="Arial" w:hAnsi="Arial" w:cs="Arial"/>
          <w:color w:val="444444"/>
        </w:rPr>
        <w:t>A. Sí, pues en cada posición se añade un cuadrado por tanto se necesitan 8 palillos más.</w:t>
      </w:r>
    </w:p>
    <w:p w:rsidR="00982AFA" w:rsidRPr="00982AFA" w:rsidRDefault="00982AFA" w:rsidP="00982AFA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 w:rsidRPr="00982AFA">
        <w:rPr>
          <w:rFonts w:ascii="Arial" w:hAnsi="Arial" w:cs="Arial"/>
          <w:color w:val="444444"/>
        </w:rPr>
        <w:t>B. No, ya que para la quinta posición se necesitan 16 palillos.</w:t>
      </w:r>
    </w:p>
    <w:p w:rsidR="00982AFA" w:rsidRPr="00982AFA" w:rsidRDefault="00982AFA" w:rsidP="00982AFA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 w:rsidRPr="00982AFA">
        <w:rPr>
          <w:rFonts w:ascii="Arial" w:hAnsi="Arial" w:cs="Arial"/>
          <w:color w:val="444444"/>
        </w:rPr>
        <w:t>C. Sí, pues el número de palillos en cada posición va aumentando de 4 en 4.</w:t>
      </w:r>
    </w:p>
    <w:p w:rsidR="008B496E" w:rsidRDefault="00982AFA" w:rsidP="00982AFA">
      <w:pPr>
        <w:pStyle w:val="NormalWeb"/>
        <w:shd w:val="clear" w:color="auto" w:fill="FFFFFF"/>
        <w:spacing w:before="300" w:beforeAutospacing="0" w:after="0" w:afterAutospacing="0" w:line="450" w:lineRule="atLeast"/>
        <w:textAlignment w:val="baseline"/>
        <w:rPr>
          <w:rFonts w:ascii="Arial" w:hAnsi="Arial" w:cs="Arial"/>
          <w:color w:val="444444"/>
        </w:rPr>
      </w:pPr>
      <w:r w:rsidRPr="00982AFA">
        <w:rPr>
          <w:rFonts w:ascii="Arial" w:hAnsi="Arial" w:cs="Arial"/>
          <w:color w:val="444444"/>
        </w:rPr>
        <w:t>D. No, porque se aumenta un cuadrado en cada posición, pero sólo se usan tres palillos más para formar la nueva figura.</w:t>
      </w:r>
    </w:p>
    <w:p w:rsidR="008B496E" w:rsidRDefault="00982AFA" w:rsidP="00982AFA">
      <w:pPr>
        <w:pStyle w:val="NormalWeb"/>
        <w:shd w:val="clear" w:color="auto" w:fill="FFFFFF"/>
        <w:spacing w:before="300" w:beforeAutospacing="0" w:after="0" w:afterAutospacing="0" w:line="450" w:lineRule="atLeast"/>
        <w:jc w:val="center"/>
        <w:textAlignment w:val="baseline"/>
        <w:rPr>
          <w:rFonts w:ascii="Arial" w:hAnsi="Arial" w:cs="Arial"/>
          <w:color w:val="444444"/>
        </w:rPr>
      </w:pPr>
      <w:r>
        <w:rPr>
          <w:noProof/>
        </w:rPr>
        <w:drawing>
          <wp:inline distT="0" distB="0" distL="0" distR="0">
            <wp:extent cx="1815152" cy="1094329"/>
            <wp:effectExtent l="0" t="0" r="0" b="0"/>
            <wp:docPr id="20" name="Imagen 20" descr="http://127.0.0.1:7878/_/editor/images/Junio_2016/Noveno/Matem%C3%A1ticas/m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127.0.0.1:7878/_/editor/images/Junio_2016/Noveno/Matem%C3%A1ticas/m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176" cy="110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AFA" w:rsidRPr="00982AFA" w:rsidRDefault="00982AFA" w:rsidP="00982AFA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27. </w:t>
      </w:r>
      <w:r w:rsidRPr="00982AFA">
        <w:rPr>
          <w:rFonts w:ascii="Arial" w:hAnsi="Arial" w:cs="Arial"/>
          <w:color w:val="444444"/>
        </w:rPr>
        <w:t>De la imagen anterior se puede afirmar que las dos figuras son semejantes porque</w:t>
      </w:r>
    </w:p>
    <w:p w:rsidR="00982AFA" w:rsidRPr="00982AFA" w:rsidRDefault="00982AFA" w:rsidP="00982AFA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 w:rsidRPr="00982AFA">
        <w:rPr>
          <w:rFonts w:ascii="Arial" w:hAnsi="Arial" w:cs="Arial"/>
          <w:color w:val="444444"/>
        </w:rPr>
        <w:t>A. los ángulos son iguales aunque los lados no son proporcionales.</w:t>
      </w:r>
    </w:p>
    <w:p w:rsidR="00982AFA" w:rsidRPr="00982AFA" w:rsidRDefault="00982AFA" w:rsidP="00982AFA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 w:rsidRPr="00982AFA">
        <w:rPr>
          <w:rFonts w:ascii="Arial" w:hAnsi="Arial" w:cs="Arial"/>
          <w:color w:val="444444"/>
        </w:rPr>
        <w:lastRenderedPageBreak/>
        <w:t>B. los ángulos no son iguales.</w:t>
      </w:r>
    </w:p>
    <w:p w:rsidR="00982AFA" w:rsidRPr="00982AFA" w:rsidRDefault="00982AFA" w:rsidP="00982AFA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 w:rsidRPr="00982AFA">
        <w:rPr>
          <w:rFonts w:ascii="Arial" w:hAnsi="Arial" w:cs="Arial"/>
          <w:color w:val="444444"/>
        </w:rPr>
        <w:t>C. los lados están en proporción 2/3 y los ángulos son iguales.</w:t>
      </w:r>
    </w:p>
    <w:p w:rsidR="008B496E" w:rsidRDefault="00982AFA" w:rsidP="00982AFA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 w:rsidRPr="00982AFA">
        <w:rPr>
          <w:rFonts w:ascii="Arial" w:hAnsi="Arial" w:cs="Arial"/>
          <w:color w:val="444444"/>
        </w:rPr>
        <w:t>D. tiene los lados y ángulos iguales.</w:t>
      </w:r>
    </w:p>
    <w:p w:rsidR="00982AFA" w:rsidRDefault="00982AFA" w:rsidP="00982AFA">
      <w:r>
        <w:t>La esperanza de vida al nacer indica la cantidad de años que vivirá un recién nacido si los patrones de mortalidad se mantienen constantes a lo largo de su vida. En Colombia las proyecciones poblacionales estimaron, en 2014, un comportamiento ascendente en la esperanza de vida que se fijó 73 años para las mujeres y hombres 68 para los hombres, con un incremento anual de 0,28 años en los hombres y 0,21 años en las mujeres partir del año 2015.</w:t>
      </w:r>
    </w:p>
    <w:p w:rsidR="00982AFA" w:rsidRDefault="00982AFA" w:rsidP="00982AFA">
      <w:r>
        <w:t>El equipo que preparó el informe, presentó la siguiente expresión para calcular la esperanza de vida de las mujeres colombianas:</w:t>
      </w:r>
    </w:p>
    <w:p w:rsidR="00982AFA" w:rsidRDefault="00982AFA" w:rsidP="00982AFA">
      <w:r>
        <w:rPr>
          <w:noProof/>
          <w:lang w:eastAsia="es-CO"/>
        </w:rPr>
        <w:drawing>
          <wp:inline distT="0" distB="0" distL="0" distR="0">
            <wp:extent cx="1296670" cy="389255"/>
            <wp:effectExtent l="0" t="0" r="0" b="0"/>
            <wp:docPr id="22" name="Imagen 22" descr="http://127.0.0.1:7878/_/editor/images/Junio_2016/Noveno/Matem%C3%A1ticas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127.0.0.1:7878/_/editor/images/Junio_2016/Noveno/Matem%C3%A1ticas/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AFA" w:rsidRDefault="00982AFA" w:rsidP="00982AFA">
      <w:proofErr w:type="gramStart"/>
      <w:r>
        <w:t>donde</w:t>
      </w:r>
      <w:proofErr w:type="gramEnd"/>
      <w:r>
        <w:t xml:space="preserve"> E es la esperanza de vida y t los años transcurridos después de la presentación del informe.</w:t>
      </w:r>
    </w:p>
    <w:p w:rsidR="00982AFA" w:rsidRDefault="00194806" w:rsidP="00982AFA">
      <w:r>
        <w:t xml:space="preserve">28. </w:t>
      </w:r>
      <w:r w:rsidR="00982AFA">
        <w:t>La expresión dada por el equipo es:</w:t>
      </w:r>
    </w:p>
    <w:p w:rsidR="00982AFA" w:rsidRDefault="00982AFA" w:rsidP="00982AFA">
      <w:r>
        <w:t>A. correcta, porque expresa que las mujeres colombianas aumentan la esperanza de vida en 73 años cada 0,21 años.</w:t>
      </w:r>
    </w:p>
    <w:p w:rsidR="00982AFA" w:rsidRDefault="00982AFA" w:rsidP="00982AFA">
      <w:r>
        <w:t>B. correcta, porque expresa la esperanza de vida de las mujeres colombianas aumenta 0,21 años cada año.</w:t>
      </w:r>
    </w:p>
    <w:p w:rsidR="00982AFA" w:rsidRDefault="00982AFA" w:rsidP="00982AFA">
      <w:r>
        <w:t xml:space="preserve">C. falsa, porque expresa que </w:t>
      </w:r>
      <w:proofErr w:type="gramStart"/>
      <w:r>
        <w:t>la</w:t>
      </w:r>
      <w:proofErr w:type="gramEnd"/>
      <w:r>
        <w:t xml:space="preserve"> mujeres colombianas aumentan la esperanza de vida cada 0,21 años.</w:t>
      </w:r>
    </w:p>
    <w:p w:rsidR="008B496E" w:rsidRDefault="00982AFA" w:rsidP="00982AFA">
      <w:r>
        <w:t>D. falsa, porque al multiplicar por 0,21 la esperanza de vida se hace más pequeña dado que 0,21 es menor que 1.</w:t>
      </w:r>
    </w:p>
    <w:p w:rsidR="00194806" w:rsidRDefault="00194806" w:rsidP="00194806">
      <w:r>
        <w:t>Dos empresas tomaron en arriendo una oficina para compartirla e hicieron el acuerdo de pagar el arrendamiento de manera proporcional al área que cada una ocuparía. La empresa A ocupa la mitad del área que la empresa B. El valor que deben pagar por el arrendamiento es de $1.260.000 mensuales.</w:t>
      </w:r>
    </w:p>
    <w:p w:rsidR="00194806" w:rsidRDefault="00194806" w:rsidP="00194806">
      <w:r>
        <w:t xml:space="preserve">Andrés, el encargado de los pagos de la empresa A ha girado un cheque por valor de $500.000 para el pago del arrendamiento y dice que están incluidos </w:t>
      </w:r>
      <w:proofErr w:type="gramStart"/>
      <w:r>
        <w:t>los</w:t>
      </w:r>
      <w:proofErr w:type="gramEnd"/>
      <w:r>
        <w:t xml:space="preserve"> $240.000 que le corresponden a su empresa por concepto de servicios públicos.</w:t>
      </w:r>
    </w:p>
    <w:p w:rsidR="00194806" w:rsidRDefault="00194806" w:rsidP="00194806">
      <w:r>
        <w:t>Jaime, de la empresa B, no está de acuerdo, pues dice que el valor debe ser superior al girado en el cheque.</w:t>
      </w:r>
    </w:p>
    <w:p w:rsidR="00194806" w:rsidRDefault="00194806" w:rsidP="00194806">
      <w:r>
        <w:t xml:space="preserve">29. </w:t>
      </w:r>
      <w:r>
        <w:t>En la situación, ¿Quién de los dos tiene la razón?</w:t>
      </w:r>
    </w:p>
    <w:p w:rsidR="00194806" w:rsidRDefault="00194806" w:rsidP="00194806">
      <w:r>
        <w:t xml:space="preserve">A. Andrés, porque sumó </w:t>
      </w:r>
      <w:proofErr w:type="gramStart"/>
      <w:r>
        <w:t>los</w:t>
      </w:r>
      <w:proofErr w:type="gramEnd"/>
      <w:r>
        <w:t xml:space="preserve"> $240.000 al valor del arriendo y el resultado lo dividió en 3.</w:t>
      </w:r>
    </w:p>
    <w:p w:rsidR="00194806" w:rsidRDefault="00194806" w:rsidP="00194806">
      <w:r>
        <w:t>B. Andrés, porque pagará $260.000 más el valor de los servicios.</w:t>
      </w:r>
    </w:p>
    <w:p w:rsidR="00194806" w:rsidRDefault="00194806" w:rsidP="00194806">
      <w:r>
        <w:t>C. Jaime, porque divide en 3 el valor del arrendamiento y le suma el valor de los servicios.</w:t>
      </w:r>
    </w:p>
    <w:p w:rsidR="00194806" w:rsidRDefault="00194806" w:rsidP="00194806">
      <w:r>
        <w:t>D. Jaime, porque divide en 2 el valor del arrendamiento y le suma el valor de los servicios.</w:t>
      </w:r>
    </w:p>
    <w:p w:rsidR="00194806" w:rsidRDefault="00194806" w:rsidP="00194806">
      <w:r>
        <w:t>La fecundidad es el número promedio de hijos que tiene una mujer. En Colombia, la fecundidad es inversamente proporcional al nivel educativo, en promedio, es cerca de 3 veces más alta en las mujeres sin educación que en las mujeres con nivel educativo superior, con una diferencia de casi tres hijos más por cada mujer sin educación.</w:t>
      </w:r>
    </w:p>
    <w:p w:rsidR="00194806" w:rsidRDefault="00194806" w:rsidP="00194806">
      <w:r>
        <w:t xml:space="preserve">30. </w:t>
      </w:r>
      <w:r>
        <w:t>En el texto, la expresión “la fecundidad es inversamente proporcional al nivel educativo”, quiere decir que</w:t>
      </w:r>
    </w:p>
    <w:p w:rsidR="00194806" w:rsidRDefault="00194806" w:rsidP="00194806">
      <w:r>
        <w:t>A. a medida que aumenta el nivel educativo de una mujer, el número promedio de hijos aumenta en la misma proporción.</w:t>
      </w:r>
    </w:p>
    <w:p w:rsidR="00194806" w:rsidRDefault="00194806" w:rsidP="00194806">
      <w:r>
        <w:lastRenderedPageBreak/>
        <w:t>B. entre menor sea el número promedio de hijos  de una mujer, mayor será su nivel educativo.</w:t>
      </w:r>
    </w:p>
    <w:p w:rsidR="00194806" w:rsidRDefault="00194806" w:rsidP="00194806">
      <w:r>
        <w:t>C. a medida que aumenta el nivel educativo de una mujer, el número promedio de hijos  disminuye en la misma proporción.</w:t>
      </w:r>
    </w:p>
    <w:p w:rsidR="008B496E" w:rsidRDefault="00194806" w:rsidP="00194806">
      <w:r>
        <w:t>D. entre mayor sea el nivel educativo de una mujer, mayor es el número de hijos que tiene.</w:t>
      </w:r>
    </w:p>
    <w:p w:rsidR="00194806" w:rsidRDefault="00194806" w:rsidP="00194806">
      <w:r>
        <w:t>La esperanza de vida al nacer indica la cantidad de años que vivirá un recién nacido si los patrones de mortalidad se mantienen constantes a lo largo de su vida. En Colombia las proyecciones poblacionales estimaron, en 2014, un comportamiento ascendente en la esperanza de vida que se fijó en 73 años para las mujeres y 68 para los hombres, con un incremento anual de 0,28 años en los hombres y 0,21 años en las mujeres a partir del año 2015.</w:t>
      </w:r>
    </w:p>
    <w:p w:rsidR="00194806" w:rsidRDefault="00194806" w:rsidP="00194806">
      <w:r>
        <w:t>El equipo que preparó el informe afirma que para calcular la esperanza de vida de una mujer en Colombia en el año 2020 se debe sumar 0,21 a la actual esperanza de vida.</w:t>
      </w:r>
    </w:p>
    <w:p w:rsidR="00194806" w:rsidRDefault="00194806" w:rsidP="00194806">
      <w:r>
        <w:t xml:space="preserve">31. </w:t>
      </w:r>
      <w:r>
        <w:t>Esta afirmación es</w:t>
      </w:r>
    </w:p>
    <w:p w:rsidR="00194806" w:rsidRDefault="00194806" w:rsidP="00194806">
      <w:r>
        <w:t>A. verdadera, porque 0,21 es el incremento anual.</w:t>
      </w:r>
    </w:p>
    <w:p w:rsidR="00194806" w:rsidRDefault="00194806" w:rsidP="00194806">
      <w:r>
        <w:t>B. verdadera, porque la suma de la esperanza de vida más el incremento da como resultado la esperanza de vida para el año siguiente.</w:t>
      </w:r>
    </w:p>
    <w:p w:rsidR="00194806" w:rsidRDefault="00194806" w:rsidP="00194806">
      <w:r>
        <w:t>C. falsa, porque solo se está teniendo en cuenta el incremento para un año.</w:t>
      </w:r>
    </w:p>
    <w:p w:rsidR="008B496E" w:rsidRDefault="00194806" w:rsidP="00194806">
      <w:r>
        <w:t>D. falsa, porque las cantidades no se deben sumar sino multiplicar.</w:t>
      </w:r>
    </w:p>
    <w:p w:rsidR="00194806" w:rsidRDefault="00194806" w:rsidP="00194806">
      <w:pPr>
        <w:pStyle w:val="NormalWeb"/>
        <w:shd w:val="clear" w:color="auto" w:fill="FFFFFF"/>
        <w:spacing w:before="300" w:beforeAutospacing="0" w:after="0" w:afterAutospacing="0" w:line="45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32. </w:t>
      </w:r>
      <w:r>
        <w:rPr>
          <w:rFonts w:ascii="Arial" w:hAnsi="Arial" w:cs="Arial"/>
          <w:color w:val="444444"/>
        </w:rPr>
        <w:t>¿Con cuáles de los siguientes desarrollos planos se puede construir el cilindro?</w:t>
      </w:r>
    </w:p>
    <w:p w:rsidR="00194806" w:rsidRDefault="00194806" w:rsidP="00194806">
      <w:pPr>
        <w:pStyle w:val="NormalWeb"/>
        <w:shd w:val="clear" w:color="auto" w:fill="FFFFFF"/>
        <w:spacing w:before="300" w:beforeAutospacing="0" w:after="0" w:afterAutospacing="0" w:line="450" w:lineRule="atLeast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drawing>
          <wp:inline distT="0" distB="0" distL="0" distR="0">
            <wp:extent cx="2412718" cy="1187355"/>
            <wp:effectExtent l="0" t="0" r="6985" b="0"/>
            <wp:docPr id="23" name="Imagen 23" descr="http://127.0.0.1:7878/_/editor/images/Junio_2016/Noveno/Matem%C3%A1ticas/m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127.0.0.1:7878/_/editor/images/Junio_2016/Noveno/Matem%C3%A1ticas/m8(1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791" cy="120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806" w:rsidRPr="00194806" w:rsidRDefault="00194806" w:rsidP="00194806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 w:rsidRPr="00194806">
        <w:rPr>
          <w:rFonts w:ascii="Arial" w:hAnsi="Arial" w:cs="Arial"/>
          <w:color w:val="444444"/>
        </w:rPr>
        <w:t>A. Desarrollos 1 y 4.</w:t>
      </w:r>
      <w:r>
        <w:rPr>
          <w:rFonts w:ascii="Arial" w:hAnsi="Arial" w:cs="Arial"/>
          <w:color w:val="444444"/>
        </w:rPr>
        <w:tab/>
      </w:r>
      <w:r>
        <w:rPr>
          <w:rFonts w:ascii="Arial" w:hAnsi="Arial" w:cs="Arial"/>
          <w:color w:val="444444"/>
        </w:rPr>
        <w:tab/>
      </w:r>
      <w:r w:rsidRPr="00194806">
        <w:rPr>
          <w:rFonts w:ascii="Arial" w:hAnsi="Arial" w:cs="Arial"/>
          <w:color w:val="444444"/>
        </w:rPr>
        <w:t>B. Desarrollos 1 y 2.</w:t>
      </w:r>
    </w:p>
    <w:p w:rsidR="00194806" w:rsidRDefault="00194806" w:rsidP="00194806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 w:rsidRPr="00194806">
        <w:rPr>
          <w:rFonts w:ascii="Arial" w:hAnsi="Arial" w:cs="Arial"/>
          <w:color w:val="444444"/>
        </w:rPr>
        <w:t>C. Desarrollos  2 y 3.</w:t>
      </w:r>
      <w:r>
        <w:rPr>
          <w:rFonts w:ascii="Arial" w:hAnsi="Arial" w:cs="Arial"/>
          <w:color w:val="444444"/>
        </w:rPr>
        <w:tab/>
      </w:r>
      <w:r>
        <w:rPr>
          <w:rFonts w:ascii="Arial" w:hAnsi="Arial" w:cs="Arial"/>
          <w:color w:val="444444"/>
        </w:rPr>
        <w:tab/>
      </w:r>
      <w:r w:rsidRPr="00194806">
        <w:rPr>
          <w:rFonts w:ascii="Arial" w:hAnsi="Arial" w:cs="Arial"/>
          <w:color w:val="444444"/>
        </w:rPr>
        <w:t>D. Desarrollo 3 y 4.</w:t>
      </w:r>
    </w:p>
    <w:p w:rsidR="00194806" w:rsidRDefault="00194806" w:rsidP="00194806">
      <w:pPr>
        <w:pStyle w:val="NormalWeb"/>
        <w:shd w:val="clear" w:color="auto" w:fill="FFFFFF"/>
        <w:spacing w:before="300" w:beforeAutospacing="0" w:after="0" w:afterAutospacing="0" w:line="45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Se aplicaron los movimientos que se indican a la figura que se presenta a continuación</w:t>
      </w:r>
    </w:p>
    <w:p w:rsidR="00194806" w:rsidRDefault="00194806" w:rsidP="00194806">
      <w:pPr>
        <w:pStyle w:val="NormalWeb"/>
        <w:shd w:val="clear" w:color="auto" w:fill="FFFFFF"/>
        <w:spacing w:before="300" w:beforeAutospacing="0" w:after="0" w:afterAutospacing="0" w:line="450" w:lineRule="atLeast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drawing>
          <wp:inline distT="0" distB="0" distL="0" distR="0">
            <wp:extent cx="2531660" cy="2126362"/>
            <wp:effectExtent l="0" t="0" r="2540" b="7620"/>
            <wp:docPr id="24" name="Imagen 24" descr="http://127.0.0.1:7878/_/editor/images/Junio_2016/Noveno/Matem%C3%A1ticas/m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127.0.0.1:7878/_/editor/images/Junio_2016/Noveno/Matem%C3%A1ticas/m9(1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107" cy="214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806" w:rsidRPr="00194806" w:rsidRDefault="00194806" w:rsidP="00194806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CO"/>
        </w:rPr>
      </w:pPr>
      <w:r w:rsidRPr="00194806">
        <w:rPr>
          <w:rFonts w:ascii="inherit" w:eastAsia="Times New Roman" w:hAnsi="inherit" w:cs="Arial"/>
          <w:color w:val="444444"/>
          <w:sz w:val="24"/>
          <w:szCs w:val="24"/>
          <w:lang w:eastAsia="es-CO"/>
        </w:rPr>
        <w:t>1. Simetría con respecto al eje X</w:t>
      </w:r>
    </w:p>
    <w:p w:rsidR="00194806" w:rsidRPr="00194806" w:rsidRDefault="00194806" w:rsidP="00194806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CO"/>
        </w:rPr>
      </w:pPr>
      <w:r w:rsidRPr="00194806">
        <w:rPr>
          <w:rFonts w:ascii="inherit" w:eastAsia="Times New Roman" w:hAnsi="inherit" w:cs="Arial"/>
          <w:color w:val="444444"/>
          <w:sz w:val="24"/>
          <w:szCs w:val="24"/>
          <w:lang w:eastAsia="es-CO"/>
        </w:rPr>
        <w:t>2. Simetría con respecto al eje Y</w:t>
      </w:r>
    </w:p>
    <w:p w:rsidR="00194806" w:rsidRPr="00194806" w:rsidRDefault="00194806" w:rsidP="00194806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es-CO"/>
        </w:rPr>
      </w:pPr>
      <w:r w:rsidRPr="00194806">
        <w:rPr>
          <w:rFonts w:ascii="inherit" w:eastAsia="Times New Roman" w:hAnsi="inherit" w:cs="Arial"/>
          <w:color w:val="444444"/>
          <w:sz w:val="24"/>
          <w:szCs w:val="24"/>
          <w:lang w:eastAsia="es-CO"/>
        </w:rPr>
        <w:lastRenderedPageBreak/>
        <w:t>3. Traslación de 4 unidades hacia arriba.</w:t>
      </w:r>
    </w:p>
    <w:p w:rsidR="00194806" w:rsidRDefault="0045375B" w:rsidP="00194806">
      <w:pPr>
        <w:shd w:val="clear" w:color="auto" w:fill="FFFFFF"/>
        <w:spacing w:before="300" w:after="0" w:line="45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s-CO"/>
        </w:rPr>
        <w:t xml:space="preserve">33. </w:t>
      </w:r>
      <w:r w:rsidR="00194806" w:rsidRPr="00194806">
        <w:rPr>
          <w:rFonts w:ascii="Arial" w:eastAsia="Times New Roman" w:hAnsi="Arial" w:cs="Arial"/>
          <w:color w:val="444444"/>
          <w:sz w:val="24"/>
          <w:szCs w:val="24"/>
          <w:lang w:eastAsia="es-CO"/>
        </w:rPr>
        <w:t>¿</w:t>
      </w:r>
      <w:proofErr w:type="spellStart"/>
      <w:r w:rsidR="00194806" w:rsidRPr="00194806">
        <w:rPr>
          <w:rFonts w:ascii="Arial" w:eastAsia="Times New Roman" w:hAnsi="Arial" w:cs="Arial"/>
          <w:color w:val="444444"/>
          <w:sz w:val="24"/>
          <w:szCs w:val="24"/>
          <w:lang w:eastAsia="es-CO"/>
        </w:rPr>
        <w:t>Cúal</w:t>
      </w:r>
      <w:proofErr w:type="spellEnd"/>
      <w:r w:rsidR="00194806" w:rsidRPr="00194806">
        <w:rPr>
          <w:rFonts w:ascii="Arial" w:eastAsia="Times New Roman" w:hAnsi="Arial" w:cs="Arial"/>
          <w:color w:val="444444"/>
          <w:sz w:val="24"/>
          <w:szCs w:val="24"/>
          <w:lang w:eastAsia="es-CO"/>
        </w:rPr>
        <w:t xml:space="preserve"> de las siguientes gráficas representa los tres movimientos en el plano a la figura inicial?</w:t>
      </w:r>
    </w:p>
    <w:p w:rsidR="00194806" w:rsidRDefault="0045375B" w:rsidP="0045375B">
      <w:pPr>
        <w:shd w:val="clear" w:color="auto" w:fill="FFFFFF"/>
        <w:spacing w:before="300" w:after="0" w:line="45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s-CO"/>
        </w:rPr>
        <w:t xml:space="preserve">A. </w:t>
      </w:r>
      <w:r>
        <w:rPr>
          <w:noProof/>
          <w:lang w:eastAsia="es-CO"/>
        </w:rPr>
        <w:drawing>
          <wp:inline distT="0" distB="0" distL="0" distR="0">
            <wp:extent cx="1569493" cy="1318230"/>
            <wp:effectExtent l="0" t="0" r="0" b="0"/>
            <wp:docPr id="29" name="Imagen 29" descr="http://127.0.0.1:7878/_/editor/images/Junio_2016/Noveno/Matem%C3%A1ticas/m1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127.0.0.1:7878/_/editor/images/Junio_2016/Noveno/Matem%C3%A1ticas/m10(1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198" cy="132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444444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color w:val="444444"/>
          <w:sz w:val="24"/>
          <w:szCs w:val="24"/>
          <w:lang w:eastAsia="es-CO"/>
        </w:rPr>
        <w:tab/>
        <w:t xml:space="preserve">B. </w:t>
      </w:r>
      <w:r>
        <w:rPr>
          <w:noProof/>
          <w:lang w:eastAsia="es-CO"/>
        </w:rPr>
        <w:drawing>
          <wp:inline distT="0" distB="0" distL="0" distR="0">
            <wp:extent cx="1508078" cy="1266647"/>
            <wp:effectExtent l="0" t="0" r="0" b="0"/>
            <wp:docPr id="30" name="Imagen 30" descr="http://127.0.0.1:7878/_/editor/images/Junio_2016/Noveno/Matem%C3%A1ticas/m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127.0.0.1:7878/_/editor/images/Junio_2016/Noveno/Matem%C3%A1ticas/m1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714" cy="12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75B" w:rsidRDefault="0045375B" w:rsidP="0045375B">
      <w:pPr>
        <w:shd w:val="clear" w:color="auto" w:fill="FFFFFF"/>
        <w:spacing w:before="300" w:after="0" w:line="45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s-CO"/>
        </w:rPr>
        <w:t xml:space="preserve">C. </w:t>
      </w:r>
      <w:r>
        <w:rPr>
          <w:noProof/>
          <w:lang w:eastAsia="es-CO"/>
        </w:rPr>
        <w:drawing>
          <wp:inline distT="0" distB="0" distL="0" distR="0">
            <wp:extent cx="1535373" cy="1289573"/>
            <wp:effectExtent l="0" t="0" r="8255" b="6350"/>
            <wp:docPr id="31" name="Imagen 31" descr="http://127.0.0.1:7878/_/editor/images/Junio_2016/Noveno/Matem%C3%A1ticas/m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127.0.0.1:7878/_/editor/images/Junio_2016/Noveno/Matem%C3%A1ticas/m1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645" cy="130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444444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color w:val="444444"/>
          <w:sz w:val="24"/>
          <w:szCs w:val="24"/>
          <w:lang w:eastAsia="es-CO"/>
        </w:rPr>
        <w:tab/>
        <w:t xml:space="preserve">D. </w:t>
      </w:r>
      <w:r>
        <w:rPr>
          <w:noProof/>
          <w:lang w:eastAsia="es-CO"/>
        </w:rPr>
        <w:drawing>
          <wp:inline distT="0" distB="0" distL="0" distR="0">
            <wp:extent cx="1740090" cy="1461515"/>
            <wp:effectExtent l="0" t="0" r="0" b="5715"/>
            <wp:docPr id="32" name="Imagen 32" descr="http://127.0.0.1:7878/_/editor/images/Junio_2016/Noveno/Matem%C3%A1ticas/m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127.0.0.1:7878/_/editor/images/Junio_2016/Noveno/Matem%C3%A1ticas/m1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935" cy="147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75B" w:rsidRDefault="0045375B" w:rsidP="0045375B">
      <w:pPr>
        <w:pStyle w:val="NormalWeb"/>
        <w:shd w:val="clear" w:color="auto" w:fill="FFFFFF"/>
        <w:spacing w:before="300" w:beforeAutospacing="0" w:after="0" w:afterAutospacing="0" w:line="45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34. </w:t>
      </w:r>
      <w:r>
        <w:rPr>
          <w:rFonts w:ascii="Arial" w:hAnsi="Arial" w:cs="Arial"/>
          <w:color w:val="444444"/>
        </w:rPr>
        <w:t>Teniendo en cuenta que en la figura el triángulo ABC es congruente al triángulo DCB, es correcto afirmar que</w:t>
      </w:r>
    </w:p>
    <w:p w:rsidR="0045375B" w:rsidRDefault="0045375B" w:rsidP="0045375B">
      <w:pPr>
        <w:pStyle w:val="NormalWeb"/>
        <w:shd w:val="clear" w:color="auto" w:fill="FFFFFF"/>
        <w:spacing w:before="300" w:beforeAutospacing="0" w:after="0" w:afterAutospacing="0" w:line="450" w:lineRule="atLeast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drawing>
          <wp:inline distT="0" distB="0" distL="0" distR="0">
            <wp:extent cx="2108579" cy="1473112"/>
            <wp:effectExtent l="0" t="0" r="6350" b="0"/>
            <wp:docPr id="33" name="Imagen 33" descr="http://127.0.0.1:7878/_/editor/images/Junio_2016/Noveno/Matem%C3%A1ticas/m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127.0.0.1:7878/_/editor/images/Junio_2016/Noveno/Matem%C3%A1ticas/m15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772" cy="148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75B" w:rsidRPr="0045375B" w:rsidRDefault="0045375B" w:rsidP="0045375B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 w:rsidRPr="0045375B">
        <w:rPr>
          <w:rFonts w:ascii="Arial" w:hAnsi="Arial" w:cs="Arial"/>
          <w:color w:val="444444"/>
        </w:rPr>
        <w:t xml:space="preserve">A. los triángulos ABC y DCB son </w:t>
      </w:r>
      <w:proofErr w:type="gramStart"/>
      <w:r w:rsidRPr="0045375B">
        <w:rPr>
          <w:rFonts w:ascii="Arial" w:hAnsi="Arial" w:cs="Arial"/>
          <w:color w:val="444444"/>
        </w:rPr>
        <w:t>isósceles .</w:t>
      </w:r>
      <w:proofErr w:type="gramEnd"/>
    </w:p>
    <w:p w:rsidR="0045375B" w:rsidRPr="0045375B" w:rsidRDefault="0045375B" w:rsidP="0045375B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 w:rsidRPr="0045375B">
        <w:rPr>
          <w:rFonts w:ascii="Arial" w:hAnsi="Arial" w:cs="Arial"/>
          <w:color w:val="444444"/>
        </w:rPr>
        <w:t>B. el triángulo ABE es congruente con el triángulo DCE.</w:t>
      </w:r>
    </w:p>
    <w:p w:rsidR="0045375B" w:rsidRPr="0045375B" w:rsidRDefault="0045375B" w:rsidP="0045375B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 w:rsidRPr="0045375B">
        <w:rPr>
          <w:rFonts w:ascii="Arial" w:hAnsi="Arial" w:cs="Arial"/>
          <w:color w:val="444444"/>
        </w:rPr>
        <w:t>C. los triángulos ABE y  DCE son rectángulos.</w:t>
      </w:r>
    </w:p>
    <w:p w:rsidR="0045375B" w:rsidRDefault="0045375B" w:rsidP="0045375B">
      <w:pPr>
        <w:pStyle w:val="NormalWeb"/>
        <w:shd w:val="clear" w:color="auto" w:fill="FFFFFF"/>
        <w:spacing w:before="300" w:beforeAutospacing="0" w:after="0" w:afterAutospacing="0" w:line="450" w:lineRule="atLeast"/>
        <w:textAlignment w:val="baseline"/>
        <w:rPr>
          <w:rFonts w:ascii="Arial" w:hAnsi="Arial" w:cs="Arial"/>
          <w:color w:val="444444"/>
        </w:rPr>
      </w:pPr>
      <w:r w:rsidRPr="0045375B">
        <w:rPr>
          <w:rFonts w:ascii="Arial" w:hAnsi="Arial" w:cs="Arial"/>
          <w:color w:val="444444"/>
        </w:rPr>
        <w:t>D. el triángulo BCE es congruente con el triángulo DEA.</w:t>
      </w:r>
    </w:p>
    <w:p w:rsidR="0045375B" w:rsidRDefault="0045375B" w:rsidP="0045375B">
      <w:pPr>
        <w:pStyle w:val="NormalWeb"/>
        <w:shd w:val="clear" w:color="auto" w:fill="FFFFFF"/>
        <w:spacing w:before="300" w:beforeAutospacing="0" w:after="0" w:afterAutospacing="0" w:line="45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El siguiente gráfico, muestra la venta de sacos de café de la Zona Cafetera en miles de millones de dólares, durante 10 años.</w:t>
      </w:r>
    </w:p>
    <w:p w:rsidR="0045375B" w:rsidRDefault="0045375B" w:rsidP="0045375B">
      <w:pPr>
        <w:pStyle w:val="NormalWeb"/>
        <w:shd w:val="clear" w:color="auto" w:fill="FFFFFF"/>
        <w:spacing w:before="300" w:beforeAutospacing="0" w:after="0" w:afterAutospacing="0" w:line="450" w:lineRule="atLeast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drawing>
          <wp:inline distT="0" distB="0" distL="0" distR="0">
            <wp:extent cx="2632116" cy="1473958"/>
            <wp:effectExtent l="0" t="0" r="0" b="0"/>
            <wp:docPr id="34" name="Imagen 34" descr="http://127.0.0.1:7878/_/editor/images/Junio_2016/Noveno/Matem%C3%A1ticas/m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127.0.0.1:7878/_/editor/images/Junio_2016/Noveno/Matem%C3%A1ticas/m16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97" cy="149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75B" w:rsidRPr="0045375B" w:rsidRDefault="0045375B" w:rsidP="0045375B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 xml:space="preserve">35. </w:t>
      </w:r>
      <w:r w:rsidRPr="0045375B">
        <w:rPr>
          <w:rFonts w:ascii="Arial" w:hAnsi="Arial" w:cs="Arial"/>
          <w:color w:val="444444"/>
        </w:rPr>
        <w:t>¿Es correcto afirmar que en los años consecutivos 1986 – 1987 permanecieron estables las ventas anuales de café?</w:t>
      </w:r>
    </w:p>
    <w:p w:rsidR="0045375B" w:rsidRPr="0045375B" w:rsidRDefault="0045375B" w:rsidP="0045375B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 w:rsidRPr="0045375B">
        <w:rPr>
          <w:rFonts w:ascii="Arial" w:hAnsi="Arial" w:cs="Arial"/>
          <w:color w:val="444444"/>
        </w:rPr>
        <w:t xml:space="preserve">A. Es correcto, porque durante este tiempo no crecieron o decrecieron las ventas de café. </w:t>
      </w:r>
    </w:p>
    <w:p w:rsidR="0045375B" w:rsidRPr="0045375B" w:rsidRDefault="0045375B" w:rsidP="0045375B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 w:rsidRPr="0045375B">
        <w:rPr>
          <w:rFonts w:ascii="Arial" w:hAnsi="Arial" w:cs="Arial"/>
          <w:color w:val="444444"/>
        </w:rPr>
        <w:t xml:space="preserve">B. Es </w:t>
      </w:r>
      <w:proofErr w:type="gramStart"/>
      <w:r w:rsidRPr="0045375B">
        <w:rPr>
          <w:rFonts w:ascii="Arial" w:hAnsi="Arial" w:cs="Arial"/>
          <w:color w:val="444444"/>
        </w:rPr>
        <w:t>incorrecto</w:t>
      </w:r>
      <w:proofErr w:type="gramEnd"/>
      <w:r w:rsidRPr="0045375B">
        <w:rPr>
          <w:rFonts w:ascii="Arial" w:hAnsi="Arial" w:cs="Arial"/>
          <w:color w:val="444444"/>
        </w:rPr>
        <w:t>, porque en los años que permanecieron estables las ventas fueron durante 1990 – 1991.</w:t>
      </w:r>
    </w:p>
    <w:p w:rsidR="0045375B" w:rsidRPr="0045375B" w:rsidRDefault="0045375B" w:rsidP="0045375B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 w:rsidRPr="0045375B">
        <w:rPr>
          <w:rFonts w:ascii="Arial" w:hAnsi="Arial" w:cs="Arial"/>
          <w:color w:val="444444"/>
        </w:rPr>
        <w:t>C. Es correcto, porque se vendieron 2 (miles de millones de dólares) de café.</w:t>
      </w:r>
    </w:p>
    <w:p w:rsidR="0045375B" w:rsidRDefault="0045375B" w:rsidP="0045375B">
      <w:pPr>
        <w:pStyle w:val="NormalWeb"/>
        <w:shd w:val="clear" w:color="auto" w:fill="FFFFFF"/>
        <w:spacing w:before="300" w:beforeAutospacing="0" w:after="0" w:afterAutospacing="0" w:line="450" w:lineRule="atLeast"/>
        <w:textAlignment w:val="baseline"/>
        <w:rPr>
          <w:rFonts w:ascii="Arial" w:hAnsi="Arial" w:cs="Arial"/>
          <w:color w:val="444444"/>
        </w:rPr>
      </w:pPr>
      <w:r w:rsidRPr="0045375B">
        <w:rPr>
          <w:rFonts w:ascii="Arial" w:hAnsi="Arial" w:cs="Arial"/>
          <w:color w:val="444444"/>
        </w:rPr>
        <w:t>D. Es incorrecto, porque en los años que permanecieron estables las ventas fueron durante 1987 – 1988.</w:t>
      </w:r>
    </w:p>
    <w:p w:rsidR="0045375B" w:rsidRDefault="0045375B" w:rsidP="0045375B">
      <w:pPr>
        <w:shd w:val="clear" w:color="auto" w:fill="FFFFFF"/>
        <w:spacing w:before="300" w:after="0" w:line="450" w:lineRule="atLeast"/>
        <w:textAlignment w:val="baseline"/>
      </w:pPr>
      <w:r>
        <w:t>Una ruleta tiene 36 sectores iguales, 2/12 son de color negro, 5/9 son de color azul, 1/6 son de color blanco y la cantidad restante de sectores es de color amarillo.</w:t>
      </w:r>
    </w:p>
    <w:p w:rsidR="0045375B" w:rsidRDefault="0045375B" w:rsidP="0045375B">
      <w:pPr>
        <w:shd w:val="clear" w:color="auto" w:fill="FFFFFF"/>
        <w:spacing w:before="300" w:after="0" w:line="450" w:lineRule="atLeast"/>
        <w:textAlignment w:val="baseline"/>
      </w:pPr>
      <w:r>
        <w:t>Andrés la pone a girar.</w:t>
      </w:r>
    </w:p>
    <w:p w:rsidR="0045375B" w:rsidRDefault="00637238" w:rsidP="0045375B">
      <w:pPr>
        <w:shd w:val="clear" w:color="auto" w:fill="FFFFFF"/>
        <w:spacing w:before="300" w:after="0" w:line="450" w:lineRule="atLeast"/>
        <w:textAlignment w:val="baseline"/>
      </w:pPr>
      <w:r>
        <w:t xml:space="preserve">36. </w:t>
      </w:r>
      <w:r w:rsidR="0045375B">
        <w:t>Es menos probable que la ruleta se detenga en un sector de color.</w:t>
      </w:r>
    </w:p>
    <w:p w:rsidR="0045375B" w:rsidRDefault="0045375B" w:rsidP="0045375B">
      <w:pPr>
        <w:shd w:val="clear" w:color="auto" w:fill="FFFFFF"/>
        <w:spacing w:before="300" w:after="0" w:line="450" w:lineRule="atLeast"/>
        <w:textAlignment w:val="baseline"/>
      </w:pPr>
      <w:r>
        <w:t>A. Azul</w:t>
      </w:r>
      <w:r>
        <w:tab/>
      </w:r>
      <w:r>
        <w:tab/>
      </w:r>
      <w:r>
        <w:t>B. Blanco</w:t>
      </w:r>
      <w:r>
        <w:tab/>
      </w:r>
      <w:r>
        <w:tab/>
      </w:r>
      <w:r>
        <w:t>C. Amarillo</w:t>
      </w:r>
      <w:r>
        <w:tab/>
      </w:r>
      <w:r>
        <w:tab/>
      </w:r>
      <w:r>
        <w:t>D. Negro</w:t>
      </w:r>
    </w:p>
    <w:p w:rsidR="00637238" w:rsidRDefault="00637238" w:rsidP="00637238">
      <w:pPr>
        <w:pStyle w:val="NormalWeb"/>
        <w:shd w:val="clear" w:color="auto" w:fill="FFFFFF"/>
        <w:spacing w:before="300" w:beforeAutospacing="0" w:after="0" w:afterAutospacing="0" w:line="45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La siguiente gráfica muestra el número de visitantes a los Parques Naturales Nacionales, Los </w:t>
      </w:r>
      <w:proofErr w:type="spellStart"/>
      <w:r>
        <w:rPr>
          <w:rFonts w:ascii="Arial" w:hAnsi="Arial" w:cs="Arial"/>
          <w:color w:val="444444"/>
        </w:rPr>
        <w:t>Ocarros</w:t>
      </w:r>
      <w:proofErr w:type="spellEnd"/>
      <w:r>
        <w:rPr>
          <w:rFonts w:ascii="Arial" w:hAnsi="Arial" w:cs="Arial"/>
          <w:color w:val="444444"/>
        </w:rPr>
        <w:t xml:space="preserve"> (Meta) y del Café (Quindío), durante una misma semana.</w:t>
      </w:r>
    </w:p>
    <w:p w:rsidR="00637238" w:rsidRDefault="00637238" w:rsidP="00637238">
      <w:pPr>
        <w:pStyle w:val="NormalWeb"/>
        <w:shd w:val="clear" w:color="auto" w:fill="FFFFFF"/>
        <w:spacing w:before="300" w:beforeAutospacing="0" w:after="0" w:afterAutospacing="0" w:line="450" w:lineRule="atLeast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drawing>
          <wp:inline distT="0" distB="0" distL="0" distR="0">
            <wp:extent cx="3002508" cy="1392023"/>
            <wp:effectExtent l="0" t="0" r="7620" b="0"/>
            <wp:docPr id="35" name="Imagen 35" descr="http://127.0.0.1:7878/_/editor/images/Junio_2016/Noveno/Matem%C3%A1ticas/m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127.0.0.1:7878/_/editor/images/Junio_2016/Noveno/Matem%C3%A1ticas/m7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16" cy="140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238" w:rsidRPr="00637238" w:rsidRDefault="00637238" w:rsidP="00637238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37. </w:t>
      </w:r>
      <w:r w:rsidRPr="00637238">
        <w:rPr>
          <w:rFonts w:ascii="Arial" w:hAnsi="Arial" w:cs="Arial"/>
          <w:color w:val="444444"/>
        </w:rPr>
        <w:t xml:space="preserve">Sobre el número de visitantes en los Parques Naturales Nacionales, Los </w:t>
      </w:r>
      <w:proofErr w:type="spellStart"/>
      <w:r w:rsidRPr="00637238">
        <w:rPr>
          <w:rFonts w:ascii="Arial" w:hAnsi="Arial" w:cs="Arial"/>
          <w:color w:val="444444"/>
        </w:rPr>
        <w:t>Ocarros</w:t>
      </w:r>
      <w:proofErr w:type="spellEnd"/>
      <w:r w:rsidRPr="00637238">
        <w:rPr>
          <w:rFonts w:ascii="Arial" w:hAnsi="Arial" w:cs="Arial"/>
          <w:color w:val="444444"/>
        </w:rPr>
        <w:t xml:space="preserve"> (Meta) y del Café (Quindío), ¿cuál o cuáles de las siguientes afirmaciones es o son verdadera(s)?</w:t>
      </w:r>
    </w:p>
    <w:p w:rsidR="00637238" w:rsidRPr="00637238" w:rsidRDefault="00637238" w:rsidP="00637238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proofErr w:type="spellStart"/>
      <w:r w:rsidRPr="00637238">
        <w:rPr>
          <w:rFonts w:ascii="Arial" w:hAnsi="Arial" w:cs="Arial"/>
          <w:color w:val="444444"/>
        </w:rPr>
        <w:t>I.El</w:t>
      </w:r>
      <w:proofErr w:type="spellEnd"/>
      <w:r w:rsidRPr="00637238">
        <w:rPr>
          <w:rFonts w:ascii="Arial" w:hAnsi="Arial" w:cs="Arial"/>
          <w:color w:val="444444"/>
        </w:rPr>
        <w:t xml:space="preserve"> viernes, el parque Los </w:t>
      </w:r>
      <w:proofErr w:type="spellStart"/>
      <w:r w:rsidRPr="00637238">
        <w:rPr>
          <w:rFonts w:ascii="Arial" w:hAnsi="Arial" w:cs="Arial"/>
          <w:color w:val="444444"/>
        </w:rPr>
        <w:t>Ocarros</w:t>
      </w:r>
      <w:proofErr w:type="spellEnd"/>
      <w:r w:rsidRPr="00637238">
        <w:rPr>
          <w:rFonts w:ascii="Arial" w:hAnsi="Arial" w:cs="Arial"/>
          <w:color w:val="444444"/>
        </w:rPr>
        <w:t xml:space="preserve"> tuvo más visitantes que el parque Del Café.</w:t>
      </w:r>
    </w:p>
    <w:p w:rsidR="00637238" w:rsidRPr="00637238" w:rsidRDefault="00637238" w:rsidP="00637238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 w:rsidRPr="00637238">
        <w:rPr>
          <w:rFonts w:ascii="Arial" w:hAnsi="Arial" w:cs="Arial"/>
          <w:color w:val="444444"/>
        </w:rPr>
        <w:t>II. Tanto el martes como el miércoles, ambos parques registraron el mismo número de visitantes.</w:t>
      </w:r>
    </w:p>
    <w:p w:rsidR="00637238" w:rsidRDefault="00637238" w:rsidP="00637238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 w:rsidRPr="00637238">
        <w:rPr>
          <w:rFonts w:ascii="Arial" w:hAnsi="Arial" w:cs="Arial"/>
          <w:color w:val="444444"/>
        </w:rPr>
        <w:t xml:space="preserve">III. El jueves fue el día en el que el parque Los </w:t>
      </w:r>
      <w:proofErr w:type="spellStart"/>
      <w:r w:rsidRPr="00637238">
        <w:rPr>
          <w:rFonts w:ascii="Arial" w:hAnsi="Arial" w:cs="Arial"/>
          <w:color w:val="444444"/>
        </w:rPr>
        <w:t>Ocarros</w:t>
      </w:r>
      <w:proofErr w:type="spellEnd"/>
      <w:r w:rsidRPr="00637238">
        <w:rPr>
          <w:rFonts w:ascii="Arial" w:hAnsi="Arial" w:cs="Arial"/>
          <w:color w:val="444444"/>
        </w:rPr>
        <w:t xml:space="preserve"> tuvo más visitantes.</w:t>
      </w:r>
    </w:p>
    <w:p w:rsidR="00637238" w:rsidRPr="00637238" w:rsidRDefault="00637238" w:rsidP="00637238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 w:rsidRPr="00637238">
        <w:rPr>
          <w:rFonts w:ascii="Arial" w:hAnsi="Arial" w:cs="Arial"/>
          <w:color w:val="444444"/>
        </w:rPr>
        <w:lastRenderedPageBreak/>
        <w:t>Elija la opción que considere correcta</w:t>
      </w:r>
    </w:p>
    <w:p w:rsidR="00637238" w:rsidRDefault="00637238" w:rsidP="00637238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 w:rsidRPr="00637238">
        <w:rPr>
          <w:rFonts w:ascii="Arial" w:hAnsi="Arial" w:cs="Arial"/>
          <w:color w:val="444444"/>
        </w:rPr>
        <w:t>A. I solamente.</w:t>
      </w:r>
      <w:r>
        <w:rPr>
          <w:rFonts w:ascii="Arial" w:hAnsi="Arial" w:cs="Arial"/>
          <w:color w:val="444444"/>
        </w:rPr>
        <w:tab/>
      </w:r>
      <w:r w:rsidRPr="00637238">
        <w:rPr>
          <w:rFonts w:ascii="Arial" w:hAnsi="Arial" w:cs="Arial"/>
          <w:color w:val="444444"/>
        </w:rPr>
        <w:t>B. I y II solamente.</w:t>
      </w:r>
      <w:r>
        <w:rPr>
          <w:rFonts w:ascii="Arial" w:hAnsi="Arial" w:cs="Arial"/>
          <w:color w:val="444444"/>
        </w:rPr>
        <w:tab/>
      </w:r>
      <w:r w:rsidRPr="00637238">
        <w:rPr>
          <w:rFonts w:ascii="Arial" w:hAnsi="Arial" w:cs="Arial"/>
          <w:color w:val="444444"/>
        </w:rPr>
        <w:t>C. II solamente.</w:t>
      </w:r>
      <w:r>
        <w:rPr>
          <w:rFonts w:ascii="Arial" w:hAnsi="Arial" w:cs="Arial"/>
          <w:color w:val="444444"/>
        </w:rPr>
        <w:tab/>
      </w:r>
      <w:r w:rsidRPr="00637238">
        <w:rPr>
          <w:rFonts w:ascii="Arial" w:hAnsi="Arial" w:cs="Arial"/>
          <w:color w:val="444444"/>
        </w:rPr>
        <w:t>D. II y III solamente.</w:t>
      </w:r>
    </w:p>
    <w:p w:rsidR="00637238" w:rsidRPr="00637238" w:rsidRDefault="00637238" w:rsidP="00637238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38. </w:t>
      </w:r>
      <w:r w:rsidRPr="00637238">
        <w:rPr>
          <w:rFonts w:ascii="Arial" w:hAnsi="Arial" w:cs="Arial"/>
          <w:color w:val="444444"/>
        </w:rPr>
        <w:t>¿Cuál es el promedio de visitantes que el Parque del Café tuvo en esa semana?</w:t>
      </w:r>
    </w:p>
    <w:p w:rsidR="00637238" w:rsidRPr="00637238" w:rsidRDefault="00637238" w:rsidP="00637238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 w:rsidRPr="00637238">
        <w:rPr>
          <w:rFonts w:ascii="Arial" w:hAnsi="Arial" w:cs="Arial"/>
          <w:color w:val="444444"/>
        </w:rPr>
        <w:t>A. 5.400 visitantes</w:t>
      </w:r>
      <w:r>
        <w:rPr>
          <w:rFonts w:ascii="Arial" w:hAnsi="Arial" w:cs="Arial"/>
          <w:color w:val="444444"/>
        </w:rPr>
        <w:tab/>
      </w:r>
      <w:r>
        <w:rPr>
          <w:rFonts w:ascii="Arial" w:hAnsi="Arial" w:cs="Arial"/>
          <w:color w:val="444444"/>
        </w:rPr>
        <w:tab/>
      </w:r>
      <w:r w:rsidRPr="00637238">
        <w:rPr>
          <w:rFonts w:ascii="Arial" w:hAnsi="Arial" w:cs="Arial"/>
          <w:color w:val="444444"/>
        </w:rPr>
        <w:t>B. 6.000 visitantes</w:t>
      </w:r>
    </w:p>
    <w:p w:rsidR="00637238" w:rsidRDefault="00637238" w:rsidP="00637238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 w:rsidRPr="00637238">
        <w:rPr>
          <w:rFonts w:ascii="Arial" w:hAnsi="Arial" w:cs="Arial"/>
          <w:color w:val="444444"/>
        </w:rPr>
        <w:t>C. 7.600 visitantes</w:t>
      </w:r>
      <w:r>
        <w:rPr>
          <w:rFonts w:ascii="Arial" w:hAnsi="Arial" w:cs="Arial"/>
          <w:color w:val="444444"/>
        </w:rPr>
        <w:tab/>
      </w:r>
      <w:r>
        <w:rPr>
          <w:rFonts w:ascii="Arial" w:hAnsi="Arial" w:cs="Arial"/>
          <w:color w:val="444444"/>
        </w:rPr>
        <w:tab/>
      </w:r>
      <w:r w:rsidRPr="00637238">
        <w:rPr>
          <w:rFonts w:ascii="Arial" w:hAnsi="Arial" w:cs="Arial"/>
          <w:color w:val="444444"/>
        </w:rPr>
        <w:t>D. 12.000 visitantes</w:t>
      </w:r>
    </w:p>
    <w:p w:rsidR="00637238" w:rsidRPr="00637238" w:rsidRDefault="00637238" w:rsidP="00637238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39. </w:t>
      </w:r>
      <w:r w:rsidRPr="00637238">
        <w:rPr>
          <w:rFonts w:ascii="Arial" w:hAnsi="Arial" w:cs="Arial"/>
          <w:color w:val="444444"/>
        </w:rPr>
        <w:t>¿Qué días de la semana el número de visitantes en los dos parques estuvo entre 15.000 y 20.000?</w:t>
      </w:r>
    </w:p>
    <w:p w:rsidR="00637238" w:rsidRPr="00637238" w:rsidRDefault="00637238" w:rsidP="00637238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 w:rsidRPr="00637238">
        <w:rPr>
          <w:rFonts w:ascii="Arial" w:hAnsi="Arial" w:cs="Arial"/>
          <w:color w:val="444444"/>
        </w:rPr>
        <w:t>A. Jueves y viernes.</w:t>
      </w:r>
      <w:r>
        <w:rPr>
          <w:rFonts w:ascii="Arial" w:hAnsi="Arial" w:cs="Arial"/>
          <w:color w:val="444444"/>
        </w:rPr>
        <w:tab/>
      </w:r>
      <w:r>
        <w:rPr>
          <w:rFonts w:ascii="Arial" w:hAnsi="Arial" w:cs="Arial"/>
          <w:color w:val="444444"/>
        </w:rPr>
        <w:tab/>
      </w:r>
      <w:r w:rsidRPr="00637238">
        <w:rPr>
          <w:rFonts w:ascii="Arial" w:hAnsi="Arial" w:cs="Arial"/>
          <w:color w:val="444444"/>
        </w:rPr>
        <w:t>B. Lunes y martes.</w:t>
      </w:r>
    </w:p>
    <w:p w:rsidR="00637238" w:rsidRDefault="00637238" w:rsidP="00637238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 w:rsidRPr="00637238">
        <w:rPr>
          <w:rFonts w:ascii="Arial" w:hAnsi="Arial" w:cs="Arial"/>
          <w:color w:val="444444"/>
        </w:rPr>
        <w:t>C. Martes y miércoles.</w:t>
      </w:r>
      <w:r>
        <w:rPr>
          <w:rFonts w:ascii="Arial" w:hAnsi="Arial" w:cs="Arial"/>
          <w:color w:val="444444"/>
        </w:rPr>
        <w:tab/>
      </w:r>
      <w:r>
        <w:rPr>
          <w:rFonts w:ascii="Arial" w:hAnsi="Arial" w:cs="Arial"/>
          <w:color w:val="444444"/>
        </w:rPr>
        <w:tab/>
      </w:r>
      <w:r w:rsidRPr="00637238">
        <w:rPr>
          <w:rFonts w:ascii="Arial" w:hAnsi="Arial" w:cs="Arial"/>
          <w:color w:val="444444"/>
        </w:rPr>
        <w:t>D. Miércoles y jueves.</w:t>
      </w:r>
    </w:p>
    <w:p w:rsidR="00637238" w:rsidRPr="00637238" w:rsidRDefault="00637238" w:rsidP="00637238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40. </w:t>
      </w:r>
      <w:bookmarkStart w:id="0" w:name="_GoBack"/>
      <w:bookmarkEnd w:id="0"/>
      <w:r w:rsidRPr="00637238">
        <w:rPr>
          <w:rFonts w:ascii="Arial" w:hAnsi="Arial" w:cs="Arial"/>
          <w:color w:val="444444"/>
        </w:rPr>
        <w:t>Comparando el número de visitantes de los dos Parques Naturales Nacionales en esa semana, se puede afirmar que el mayor incremento fue obtenido por</w:t>
      </w:r>
    </w:p>
    <w:p w:rsidR="00637238" w:rsidRPr="00637238" w:rsidRDefault="00637238" w:rsidP="00637238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 w:rsidRPr="00637238">
        <w:rPr>
          <w:rFonts w:ascii="Arial" w:hAnsi="Arial" w:cs="Arial"/>
          <w:color w:val="444444"/>
        </w:rPr>
        <w:t xml:space="preserve">A. el Parque Los </w:t>
      </w:r>
      <w:proofErr w:type="spellStart"/>
      <w:r w:rsidRPr="00637238">
        <w:rPr>
          <w:rFonts w:ascii="Arial" w:hAnsi="Arial" w:cs="Arial"/>
          <w:color w:val="444444"/>
        </w:rPr>
        <w:t>Ocarros</w:t>
      </w:r>
      <w:proofErr w:type="spellEnd"/>
      <w:r w:rsidRPr="00637238">
        <w:rPr>
          <w:rFonts w:ascii="Arial" w:hAnsi="Arial" w:cs="Arial"/>
          <w:color w:val="444444"/>
        </w:rPr>
        <w:t xml:space="preserve">, del día lunes al día martes. </w:t>
      </w:r>
    </w:p>
    <w:p w:rsidR="00637238" w:rsidRPr="00637238" w:rsidRDefault="00637238" w:rsidP="00637238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 w:rsidRPr="00637238">
        <w:rPr>
          <w:rFonts w:ascii="Arial" w:hAnsi="Arial" w:cs="Arial"/>
          <w:color w:val="444444"/>
        </w:rPr>
        <w:t>B. el Parque Del Café, del día martes al día miércoles.</w:t>
      </w:r>
    </w:p>
    <w:p w:rsidR="00637238" w:rsidRPr="00637238" w:rsidRDefault="00637238" w:rsidP="00637238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 w:rsidRPr="00637238">
        <w:rPr>
          <w:rFonts w:ascii="Arial" w:hAnsi="Arial" w:cs="Arial"/>
          <w:color w:val="444444"/>
        </w:rPr>
        <w:t xml:space="preserve">C. el Parque Los </w:t>
      </w:r>
      <w:proofErr w:type="spellStart"/>
      <w:r w:rsidRPr="00637238">
        <w:rPr>
          <w:rFonts w:ascii="Arial" w:hAnsi="Arial" w:cs="Arial"/>
          <w:color w:val="444444"/>
        </w:rPr>
        <w:t>Ocarros</w:t>
      </w:r>
      <w:proofErr w:type="spellEnd"/>
      <w:r w:rsidRPr="00637238">
        <w:rPr>
          <w:rFonts w:ascii="Arial" w:hAnsi="Arial" w:cs="Arial"/>
          <w:color w:val="444444"/>
        </w:rPr>
        <w:t>, del día miércoles al día jueves.</w:t>
      </w:r>
    </w:p>
    <w:p w:rsidR="00637238" w:rsidRDefault="00637238" w:rsidP="00637238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  <w:r w:rsidRPr="00637238">
        <w:rPr>
          <w:rFonts w:ascii="Arial" w:hAnsi="Arial" w:cs="Arial"/>
          <w:color w:val="444444"/>
        </w:rPr>
        <w:t>D. el Parque Del Café, del día jueves al día viernes.</w:t>
      </w:r>
    </w:p>
    <w:p w:rsidR="00637238" w:rsidRPr="00637238" w:rsidRDefault="00637238" w:rsidP="00637238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</w:p>
    <w:p w:rsidR="00637238" w:rsidRDefault="00637238" w:rsidP="00637238">
      <w:pPr>
        <w:pStyle w:val="NormalWeb"/>
        <w:shd w:val="clear" w:color="auto" w:fill="FFFFFF"/>
        <w:spacing w:before="300" w:after="0" w:line="450" w:lineRule="atLeast"/>
        <w:textAlignment w:val="baseline"/>
        <w:rPr>
          <w:rFonts w:ascii="Arial" w:hAnsi="Arial" w:cs="Arial"/>
          <w:color w:val="444444"/>
        </w:rPr>
      </w:pPr>
    </w:p>
    <w:p w:rsidR="00637238" w:rsidRDefault="00637238" w:rsidP="0045375B">
      <w:pPr>
        <w:shd w:val="clear" w:color="auto" w:fill="FFFFFF"/>
        <w:spacing w:before="300" w:after="0" w:line="450" w:lineRule="atLeast"/>
        <w:textAlignment w:val="baseline"/>
      </w:pPr>
    </w:p>
    <w:sectPr w:rsidR="00637238" w:rsidSect="008B496E">
      <w:pgSz w:w="12242" w:h="20163" w:code="1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E409F"/>
    <w:multiLevelType w:val="multilevel"/>
    <w:tmpl w:val="8FA6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212B40"/>
    <w:multiLevelType w:val="multilevel"/>
    <w:tmpl w:val="F490F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2C"/>
    <w:rsid w:val="00105E7E"/>
    <w:rsid w:val="00194806"/>
    <w:rsid w:val="0045375B"/>
    <w:rsid w:val="0062710E"/>
    <w:rsid w:val="00637238"/>
    <w:rsid w:val="00850052"/>
    <w:rsid w:val="008B496E"/>
    <w:rsid w:val="00982AFA"/>
    <w:rsid w:val="00C7545D"/>
    <w:rsid w:val="00D67F4D"/>
    <w:rsid w:val="00E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FCB0BF2-878A-4E9F-993A-64E7A283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8B49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2665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HERNANDEZ</dc:creator>
  <cp:keywords/>
  <dc:description/>
  <cp:lastModifiedBy>ANDRES HERNANDEZ</cp:lastModifiedBy>
  <cp:revision>4</cp:revision>
  <dcterms:created xsi:type="dcterms:W3CDTF">2016-07-29T20:55:00Z</dcterms:created>
  <dcterms:modified xsi:type="dcterms:W3CDTF">2016-07-29T21:53:00Z</dcterms:modified>
</cp:coreProperties>
</file>